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D1" w:rsidRDefault="00B95D92" w:rsidP="00564FE1">
      <w:pPr>
        <w:jc w:val="both"/>
        <w:rPr>
          <w:rFonts w:ascii="Times New Roman" w:hAnsi="Times New Roman" w:cs="Times New Roman"/>
          <w:b/>
          <w:sz w:val="24"/>
          <w:szCs w:val="24"/>
        </w:rPr>
      </w:pPr>
      <w:r w:rsidRPr="00B95D92">
        <w:rPr>
          <w:rFonts w:ascii="Times New Roman" w:hAnsi="Times New Roman" w:cs="Times New Roman"/>
          <w:b/>
          <w:sz w:val="24"/>
          <w:szCs w:val="24"/>
        </w:rPr>
        <w:t>PERFORMANCE  AMBIENTALI MADE IN ITALY: PIÙ LUCI CHE OMBRE</w:t>
      </w:r>
    </w:p>
    <w:p w:rsidR="0035135C" w:rsidRPr="00B95D92" w:rsidRDefault="0035135C" w:rsidP="00564FE1">
      <w:pPr>
        <w:jc w:val="both"/>
        <w:rPr>
          <w:rFonts w:ascii="Times New Roman" w:hAnsi="Times New Roman" w:cs="Times New Roman"/>
          <w:b/>
          <w:sz w:val="24"/>
          <w:szCs w:val="24"/>
        </w:rPr>
      </w:pPr>
      <w:r>
        <w:rPr>
          <w:rFonts w:ascii="Times New Roman" w:hAnsi="Times New Roman" w:cs="Times New Roman"/>
          <w:b/>
          <w:sz w:val="24"/>
          <w:szCs w:val="24"/>
        </w:rPr>
        <w:t xml:space="preserve">di Silvia </w:t>
      </w:r>
      <w:proofErr w:type="spellStart"/>
      <w:r>
        <w:rPr>
          <w:rFonts w:ascii="Times New Roman" w:hAnsi="Times New Roman" w:cs="Times New Roman"/>
          <w:b/>
          <w:sz w:val="24"/>
          <w:szCs w:val="24"/>
        </w:rPr>
        <w:t>Zamboni</w:t>
      </w:r>
      <w:proofErr w:type="spellEnd"/>
    </w:p>
    <w:p w:rsidR="0035135C" w:rsidRDefault="00B95D92" w:rsidP="00AD532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68AC" w:rsidRPr="0031345B">
        <w:rPr>
          <w:rFonts w:ascii="Times New Roman" w:hAnsi="Times New Roman" w:cs="Times New Roman"/>
          <w:sz w:val="24"/>
          <w:szCs w:val="24"/>
        </w:rPr>
        <w:t xml:space="preserve">Abituati da </w:t>
      </w:r>
      <w:r w:rsidR="00E15FE1" w:rsidRPr="0031345B">
        <w:rPr>
          <w:rFonts w:ascii="Times New Roman" w:hAnsi="Times New Roman" w:cs="Times New Roman"/>
          <w:sz w:val="24"/>
          <w:szCs w:val="24"/>
        </w:rPr>
        <w:t>a</w:t>
      </w:r>
      <w:r w:rsidR="008868AC" w:rsidRPr="0031345B">
        <w:rPr>
          <w:rFonts w:ascii="Times New Roman" w:hAnsi="Times New Roman" w:cs="Times New Roman"/>
          <w:sz w:val="24"/>
          <w:szCs w:val="24"/>
        </w:rPr>
        <w:t xml:space="preserve">nni a considerare l’Italia </w:t>
      </w:r>
      <w:r w:rsidR="008D3F54" w:rsidRPr="0031345B">
        <w:rPr>
          <w:rFonts w:ascii="Times New Roman" w:hAnsi="Times New Roman" w:cs="Times New Roman"/>
          <w:sz w:val="24"/>
          <w:szCs w:val="24"/>
        </w:rPr>
        <w:t xml:space="preserve">il </w:t>
      </w:r>
      <w:r w:rsidR="008868AC" w:rsidRPr="0031345B">
        <w:rPr>
          <w:rFonts w:ascii="Times New Roman" w:hAnsi="Times New Roman" w:cs="Times New Roman"/>
          <w:sz w:val="24"/>
          <w:szCs w:val="24"/>
        </w:rPr>
        <w:t>fanalino</w:t>
      </w:r>
      <w:r w:rsidR="008868AC">
        <w:rPr>
          <w:rFonts w:ascii="Times New Roman" w:hAnsi="Times New Roman" w:cs="Times New Roman"/>
          <w:sz w:val="24"/>
          <w:szCs w:val="24"/>
        </w:rPr>
        <w:t xml:space="preserve"> di coda delle politiche ambientali in Europa,  non ci siamo</w:t>
      </w:r>
      <w:r w:rsidR="00874527">
        <w:rPr>
          <w:rFonts w:ascii="Times New Roman" w:hAnsi="Times New Roman" w:cs="Times New Roman"/>
          <w:sz w:val="24"/>
          <w:szCs w:val="24"/>
        </w:rPr>
        <w:t xml:space="preserve"> accorti </w:t>
      </w:r>
      <w:r w:rsidR="00E15FE1">
        <w:rPr>
          <w:rFonts w:ascii="Times New Roman" w:hAnsi="Times New Roman" w:cs="Times New Roman"/>
          <w:sz w:val="24"/>
          <w:szCs w:val="24"/>
        </w:rPr>
        <w:t xml:space="preserve">né </w:t>
      </w:r>
      <w:r w:rsidR="00874527">
        <w:rPr>
          <w:rFonts w:ascii="Times New Roman" w:hAnsi="Times New Roman" w:cs="Times New Roman"/>
          <w:sz w:val="24"/>
          <w:szCs w:val="24"/>
        </w:rPr>
        <w:t>dei progressi fatti</w:t>
      </w:r>
      <w:r w:rsidR="0035135C">
        <w:rPr>
          <w:rFonts w:ascii="Times New Roman" w:hAnsi="Times New Roman" w:cs="Times New Roman"/>
          <w:sz w:val="24"/>
          <w:szCs w:val="24"/>
        </w:rPr>
        <w:t>,</w:t>
      </w:r>
      <w:r w:rsidR="008868AC">
        <w:rPr>
          <w:rFonts w:ascii="Times New Roman" w:hAnsi="Times New Roman" w:cs="Times New Roman"/>
          <w:sz w:val="24"/>
          <w:szCs w:val="24"/>
        </w:rPr>
        <w:t xml:space="preserve"> </w:t>
      </w:r>
      <w:r w:rsidR="00E15FE1">
        <w:rPr>
          <w:rFonts w:ascii="Times New Roman" w:hAnsi="Times New Roman" w:cs="Times New Roman"/>
          <w:sz w:val="24"/>
          <w:szCs w:val="24"/>
        </w:rPr>
        <w:t>né</w:t>
      </w:r>
      <w:r w:rsidR="0035135C">
        <w:rPr>
          <w:rFonts w:ascii="Times New Roman" w:hAnsi="Times New Roman" w:cs="Times New Roman"/>
          <w:sz w:val="24"/>
          <w:szCs w:val="24"/>
        </w:rPr>
        <w:t xml:space="preserve"> </w:t>
      </w:r>
      <w:r w:rsidR="00FA1138">
        <w:rPr>
          <w:rFonts w:ascii="Times New Roman" w:hAnsi="Times New Roman" w:cs="Times New Roman"/>
          <w:sz w:val="24"/>
          <w:szCs w:val="24"/>
        </w:rPr>
        <w:t>che</w:t>
      </w:r>
      <w:r w:rsidR="0035135C">
        <w:rPr>
          <w:rFonts w:ascii="Times New Roman" w:hAnsi="Times New Roman" w:cs="Times New Roman"/>
          <w:sz w:val="24"/>
          <w:szCs w:val="24"/>
        </w:rPr>
        <w:t xml:space="preserve"> il </w:t>
      </w:r>
      <w:r w:rsidR="0035135C" w:rsidRPr="0031345B">
        <w:rPr>
          <w:rFonts w:ascii="Times New Roman" w:hAnsi="Times New Roman" w:cs="Times New Roman"/>
          <w:sz w:val="24"/>
          <w:szCs w:val="24"/>
        </w:rPr>
        <w:t>nostro</w:t>
      </w:r>
      <w:r w:rsidR="006A3039" w:rsidRPr="0031345B">
        <w:rPr>
          <w:rFonts w:ascii="Times New Roman" w:hAnsi="Times New Roman" w:cs="Times New Roman"/>
          <w:sz w:val="24"/>
          <w:szCs w:val="24"/>
        </w:rPr>
        <w:t xml:space="preserve"> paese</w:t>
      </w:r>
      <w:r w:rsidR="0035135C" w:rsidRPr="0031345B">
        <w:rPr>
          <w:rFonts w:ascii="Times New Roman" w:hAnsi="Times New Roman" w:cs="Times New Roman"/>
          <w:sz w:val="24"/>
          <w:szCs w:val="24"/>
        </w:rPr>
        <w:t>,</w:t>
      </w:r>
      <w:r w:rsidR="005B0E0E" w:rsidRPr="0031345B">
        <w:rPr>
          <w:rFonts w:ascii="Times New Roman" w:hAnsi="Times New Roman" w:cs="Times New Roman"/>
          <w:sz w:val="24"/>
          <w:szCs w:val="24"/>
        </w:rPr>
        <w:t xml:space="preserve"> </w:t>
      </w:r>
      <w:r w:rsidR="00E15FE1" w:rsidRPr="0031345B">
        <w:rPr>
          <w:rFonts w:ascii="Times New Roman" w:hAnsi="Times New Roman" w:cs="Times New Roman"/>
          <w:sz w:val="24"/>
          <w:szCs w:val="24"/>
        </w:rPr>
        <w:t>messo</w:t>
      </w:r>
      <w:r w:rsidR="00FA1138">
        <w:rPr>
          <w:rFonts w:ascii="Times New Roman" w:hAnsi="Times New Roman" w:cs="Times New Roman"/>
          <w:sz w:val="24"/>
          <w:szCs w:val="24"/>
        </w:rPr>
        <w:t xml:space="preserve"> </w:t>
      </w:r>
      <w:r w:rsidR="005B0E0E">
        <w:rPr>
          <w:rFonts w:ascii="Times New Roman" w:hAnsi="Times New Roman" w:cs="Times New Roman"/>
          <w:sz w:val="24"/>
          <w:szCs w:val="24"/>
        </w:rPr>
        <w:t xml:space="preserve">a confronto con </w:t>
      </w:r>
      <w:r w:rsidR="00FA1138">
        <w:rPr>
          <w:rFonts w:ascii="Times New Roman" w:hAnsi="Times New Roman" w:cs="Times New Roman"/>
          <w:sz w:val="24"/>
          <w:szCs w:val="24"/>
        </w:rPr>
        <w:t>Germania, Regno U</w:t>
      </w:r>
      <w:r w:rsidR="005B0E0E">
        <w:rPr>
          <w:rFonts w:ascii="Times New Roman" w:hAnsi="Times New Roman" w:cs="Times New Roman"/>
          <w:sz w:val="24"/>
          <w:szCs w:val="24"/>
        </w:rPr>
        <w:t>nito, Francia e Spagna,</w:t>
      </w:r>
      <w:r w:rsidR="008868AC">
        <w:rPr>
          <w:rFonts w:ascii="Times New Roman" w:hAnsi="Times New Roman" w:cs="Times New Roman"/>
          <w:sz w:val="24"/>
          <w:szCs w:val="24"/>
        </w:rPr>
        <w:t xml:space="preserve"> </w:t>
      </w:r>
      <w:r w:rsidR="00E15FE1">
        <w:rPr>
          <w:rFonts w:ascii="Times New Roman" w:hAnsi="Times New Roman" w:cs="Times New Roman"/>
          <w:sz w:val="24"/>
          <w:szCs w:val="24"/>
        </w:rPr>
        <w:t>guida</w:t>
      </w:r>
      <w:r w:rsidR="008868AC">
        <w:rPr>
          <w:rFonts w:ascii="Times New Roman" w:hAnsi="Times New Roman" w:cs="Times New Roman"/>
          <w:sz w:val="24"/>
          <w:szCs w:val="24"/>
        </w:rPr>
        <w:t xml:space="preserve"> addirittura alcune classifiche settoriali. </w:t>
      </w:r>
    </w:p>
    <w:p w:rsidR="0035135C" w:rsidRDefault="00690EB4" w:rsidP="00AD5324">
      <w:pPr>
        <w:contextualSpacing/>
        <w:jc w:val="both"/>
        <w:rPr>
          <w:rFonts w:ascii="Times New Roman" w:hAnsi="Times New Roman" w:cs="Times New Roman"/>
          <w:sz w:val="24"/>
          <w:szCs w:val="24"/>
        </w:rPr>
      </w:pPr>
      <w:r w:rsidRPr="005507CA">
        <w:rPr>
          <w:rFonts w:ascii="Times New Roman" w:hAnsi="Times New Roman" w:cs="Times New Roman"/>
          <w:sz w:val="24"/>
          <w:szCs w:val="24"/>
        </w:rPr>
        <w:t xml:space="preserve">Ovviamente restano ancora ampi spazi di doveroso </w:t>
      </w:r>
      <w:r w:rsidR="00E15FE1" w:rsidRPr="005507CA">
        <w:rPr>
          <w:rFonts w:ascii="Times New Roman" w:hAnsi="Times New Roman" w:cs="Times New Roman"/>
          <w:sz w:val="24"/>
          <w:szCs w:val="24"/>
        </w:rPr>
        <w:t xml:space="preserve">miglioramento, </w:t>
      </w:r>
      <w:r w:rsidRPr="005507CA">
        <w:rPr>
          <w:rFonts w:ascii="Times New Roman" w:hAnsi="Times New Roman" w:cs="Times New Roman"/>
          <w:sz w:val="24"/>
          <w:szCs w:val="24"/>
        </w:rPr>
        <w:t xml:space="preserve">in primis per ridurre </w:t>
      </w:r>
      <w:r w:rsidR="0035135C">
        <w:rPr>
          <w:rFonts w:ascii="Times New Roman" w:hAnsi="Times New Roman" w:cs="Times New Roman"/>
          <w:sz w:val="24"/>
          <w:szCs w:val="24"/>
        </w:rPr>
        <w:t xml:space="preserve">l’inarrestabile </w:t>
      </w:r>
      <w:r w:rsidRPr="005507CA">
        <w:rPr>
          <w:rFonts w:ascii="Times New Roman" w:hAnsi="Times New Roman" w:cs="Times New Roman"/>
          <w:sz w:val="24"/>
          <w:szCs w:val="24"/>
        </w:rPr>
        <w:t>consumo di suolo vergine</w:t>
      </w:r>
      <w:r w:rsidR="00942C92" w:rsidRPr="005507CA">
        <w:rPr>
          <w:rFonts w:ascii="Times New Roman" w:hAnsi="Times New Roman" w:cs="Times New Roman"/>
          <w:sz w:val="24"/>
          <w:szCs w:val="24"/>
        </w:rPr>
        <w:t xml:space="preserve">: secondo i dati pubblicati nel rapporto 2016 di </w:t>
      </w:r>
      <w:proofErr w:type="spellStart"/>
      <w:r w:rsidR="00942C92" w:rsidRPr="005507CA">
        <w:rPr>
          <w:rFonts w:ascii="Times New Roman" w:hAnsi="Times New Roman" w:cs="Times New Roman"/>
          <w:sz w:val="24"/>
          <w:szCs w:val="24"/>
        </w:rPr>
        <w:t>Ispra</w:t>
      </w:r>
      <w:proofErr w:type="spellEnd"/>
      <w:r w:rsidR="00942C92" w:rsidRPr="005507CA">
        <w:rPr>
          <w:rFonts w:ascii="Times New Roman" w:hAnsi="Times New Roman" w:cs="Times New Roman"/>
          <w:sz w:val="24"/>
          <w:szCs w:val="24"/>
        </w:rPr>
        <w:t xml:space="preserve">, tra il 2013 e il 2015 sono stati </w:t>
      </w:r>
      <w:r w:rsidR="0035135C">
        <w:rPr>
          <w:rFonts w:ascii="Times New Roman" w:hAnsi="Times New Roman" w:cs="Times New Roman"/>
          <w:sz w:val="24"/>
          <w:szCs w:val="24"/>
        </w:rPr>
        <w:t>consumati</w:t>
      </w:r>
      <w:r w:rsidR="00942C92" w:rsidRPr="005507CA">
        <w:rPr>
          <w:rFonts w:ascii="Times New Roman" w:hAnsi="Times New Roman" w:cs="Times New Roman"/>
          <w:sz w:val="24"/>
          <w:szCs w:val="24"/>
        </w:rPr>
        <w:t xml:space="preserve"> 35 ettari/giorno di aree libere, agricole e naturali, arrivando a trasformare il 7% di suolo nazionale </w:t>
      </w:r>
      <w:r w:rsidR="005507CA" w:rsidRPr="005507CA">
        <w:rPr>
          <w:rFonts w:ascii="Times New Roman" w:hAnsi="Times New Roman" w:cs="Times New Roman"/>
          <w:sz w:val="24"/>
          <w:szCs w:val="24"/>
        </w:rPr>
        <w:t>in zone</w:t>
      </w:r>
      <w:r w:rsidR="00942C92" w:rsidRPr="005507CA">
        <w:rPr>
          <w:rFonts w:ascii="Times New Roman" w:hAnsi="Times New Roman" w:cs="Times New Roman"/>
          <w:sz w:val="24"/>
          <w:szCs w:val="24"/>
        </w:rPr>
        <w:t xml:space="preserve"> </w:t>
      </w:r>
      <w:r w:rsidR="0035135C">
        <w:rPr>
          <w:rFonts w:ascii="Times New Roman" w:hAnsi="Times New Roman" w:cs="Times New Roman"/>
          <w:sz w:val="24"/>
          <w:szCs w:val="24"/>
        </w:rPr>
        <w:t xml:space="preserve">che </w:t>
      </w:r>
      <w:r w:rsidR="00942C92" w:rsidRPr="005507CA">
        <w:rPr>
          <w:rFonts w:ascii="Times New Roman" w:hAnsi="Times New Roman" w:cs="Times New Roman"/>
          <w:sz w:val="24"/>
          <w:szCs w:val="24"/>
        </w:rPr>
        <w:t>per il 3%</w:t>
      </w:r>
      <w:r w:rsidR="005507CA" w:rsidRPr="005507CA">
        <w:rPr>
          <w:rFonts w:ascii="Times New Roman" w:hAnsi="Times New Roman" w:cs="Times New Roman"/>
          <w:sz w:val="24"/>
          <w:szCs w:val="24"/>
        </w:rPr>
        <w:t xml:space="preserve"> </w:t>
      </w:r>
      <w:r w:rsidR="0035135C">
        <w:rPr>
          <w:rFonts w:ascii="Times New Roman" w:hAnsi="Times New Roman" w:cs="Times New Roman"/>
          <w:sz w:val="24"/>
          <w:szCs w:val="24"/>
        </w:rPr>
        <w:t xml:space="preserve">sono </w:t>
      </w:r>
      <w:r w:rsidR="005507CA" w:rsidRPr="005507CA">
        <w:rPr>
          <w:rFonts w:ascii="Times New Roman" w:hAnsi="Times New Roman" w:cs="Times New Roman"/>
          <w:sz w:val="24"/>
          <w:szCs w:val="24"/>
        </w:rPr>
        <w:t>a pericolosità di frana molto elevata, per il 10,5% a pericolosità idraulica</w:t>
      </w:r>
      <w:r w:rsidR="00AD5324">
        <w:rPr>
          <w:rFonts w:ascii="Times New Roman" w:hAnsi="Times New Roman" w:cs="Times New Roman"/>
          <w:sz w:val="24"/>
          <w:szCs w:val="24"/>
        </w:rPr>
        <w:t xml:space="preserve"> </w:t>
      </w:r>
      <w:r w:rsidR="005507CA" w:rsidRPr="005507CA">
        <w:rPr>
          <w:rFonts w:ascii="Times New Roman" w:hAnsi="Times New Roman" w:cs="Times New Roman"/>
          <w:sz w:val="24"/>
          <w:szCs w:val="24"/>
        </w:rPr>
        <w:t xml:space="preserve">(quasi il 30% </w:t>
      </w:r>
      <w:r w:rsidR="005507CA" w:rsidRPr="0031345B">
        <w:rPr>
          <w:rFonts w:ascii="Times New Roman" w:hAnsi="Times New Roman" w:cs="Times New Roman"/>
          <w:sz w:val="24"/>
          <w:szCs w:val="24"/>
        </w:rPr>
        <w:t xml:space="preserve">del totale </w:t>
      </w:r>
      <w:r w:rsidR="006A3039" w:rsidRPr="0031345B">
        <w:rPr>
          <w:rFonts w:ascii="Times New Roman" w:hAnsi="Times New Roman" w:cs="Times New Roman"/>
          <w:sz w:val="24"/>
          <w:szCs w:val="24"/>
        </w:rPr>
        <w:t>si trova</w:t>
      </w:r>
      <w:r w:rsidR="00AD5324" w:rsidRPr="0031345B">
        <w:rPr>
          <w:rFonts w:ascii="Times New Roman" w:hAnsi="Times New Roman" w:cs="Times New Roman"/>
          <w:sz w:val="24"/>
          <w:szCs w:val="24"/>
        </w:rPr>
        <w:t xml:space="preserve"> in</w:t>
      </w:r>
      <w:r w:rsidR="005507CA" w:rsidRPr="0031345B">
        <w:rPr>
          <w:rFonts w:ascii="Times New Roman" w:hAnsi="Times New Roman" w:cs="Times New Roman"/>
          <w:sz w:val="24"/>
          <w:szCs w:val="24"/>
        </w:rPr>
        <w:t xml:space="preserve"> Liguria</w:t>
      </w:r>
      <w:r w:rsidR="005507CA">
        <w:rPr>
          <w:rFonts w:ascii="Times New Roman" w:hAnsi="Times New Roman" w:cs="Times New Roman"/>
          <w:sz w:val="24"/>
          <w:szCs w:val="24"/>
        </w:rPr>
        <w:t xml:space="preserve">), per il 7% a pericolosità sismica </w:t>
      </w:r>
      <w:r w:rsidR="005507CA" w:rsidRPr="005507CA">
        <w:rPr>
          <w:rFonts w:ascii="Times New Roman" w:hAnsi="Times New Roman" w:cs="Times New Roman"/>
          <w:sz w:val="24"/>
          <w:szCs w:val="24"/>
        </w:rPr>
        <w:t xml:space="preserve">e per il 7% a soli 150 metri </w:t>
      </w:r>
      <w:r w:rsidR="0035135C" w:rsidRPr="005507CA">
        <w:rPr>
          <w:rFonts w:ascii="Times New Roman" w:hAnsi="Times New Roman" w:cs="Times New Roman"/>
          <w:sz w:val="24"/>
          <w:szCs w:val="24"/>
        </w:rPr>
        <w:t>dista</w:t>
      </w:r>
      <w:r w:rsidR="0035135C">
        <w:rPr>
          <w:rFonts w:ascii="Times New Roman" w:hAnsi="Times New Roman" w:cs="Times New Roman"/>
          <w:sz w:val="24"/>
          <w:szCs w:val="24"/>
        </w:rPr>
        <w:t>nz</w:t>
      </w:r>
      <w:r w:rsidR="0035135C" w:rsidRPr="005507CA">
        <w:rPr>
          <w:rFonts w:ascii="Times New Roman" w:hAnsi="Times New Roman" w:cs="Times New Roman"/>
          <w:sz w:val="24"/>
          <w:szCs w:val="24"/>
        </w:rPr>
        <w:t xml:space="preserve">a di </w:t>
      </w:r>
      <w:r w:rsidR="005507CA" w:rsidRPr="005507CA">
        <w:rPr>
          <w:rFonts w:ascii="Times New Roman" w:hAnsi="Times New Roman" w:cs="Times New Roman"/>
          <w:sz w:val="24"/>
          <w:szCs w:val="24"/>
        </w:rPr>
        <w:t xml:space="preserve">dai corsi d’acqua. </w:t>
      </w:r>
      <w:r w:rsidR="0035135C">
        <w:rPr>
          <w:rFonts w:ascii="Times New Roman" w:hAnsi="Times New Roman" w:cs="Times New Roman"/>
          <w:sz w:val="24"/>
          <w:szCs w:val="24"/>
        </w:rPr>
        <w:t xml:space="preserve">Una devastazione che </w:t>
      </w:r>
      <w:r w:rsidR="006A3039" w:rsidRPr="00001483">
        <w:rPr>
          <w:rFonts w:ascii="Times New Roman" w:hAnsi="Times New Roman" w:cs="Times New Roman"/>
          <w:sz w:val="24"/>
          <w:szCs w:val="24"/>
        </w:rPr>
        <w:t>s</w:t>
      </w:r>
      <w:r w:rsidR="0035135C" w:rsidRPr="00001483">
        <w:rPr>
          <w:rFonts w:ascii="Times New Roman" w:hAnsi="Times New Roman" w:cs="Times New Roman"/>
          <w:sz w:val="24"/>
          <w:szCs w:val="24"/>
        </w:rPr>
        <w:t>i</w:t>
      </w:r>
      <w:r w:rsidR="005507CA" w:rsidRPr="005507CA">
        <w:rPr>
          <w:rFonts w:ascii="Times New Roman" w:hAnsi="Times New Roman" w:cs="Times New Roman"/>
          <w:sz w:val="24"/>
          <w:szCs w:val="24"/>
        </w:rPr>
        <w:t xml:space="preserve"> sta</w:t>
      </w:r>
      <w:r w:rsidR="0035135C">
        <w:rPr>
          <w:rFonts w:ascii="Times New Roman" w:hAnsi="Times New Roman" w:cs="Times New Roman"/>
          <w:sz w:val="24"/>
          <w:szCs w:val="24"/>
        </w:rPr>
        <w:t xml:space="preserve"> puntualmente e</w:t>
      </w:r>
      <w:r w:rsidR="005507CA" w:rsidRPr="005507CA">
        <w:rPr>
          <w:rFonts w:ascii="Times New Roman" w:hAnsi="Times New Roman" w:cs="Times New Roman"/>
          <w:sz w:val="24"/>
          <w:szCs w:val="24"/>
        </w:rPr>
        <w:t xml:space="preserve"> drammaticamente </w:t>
      </w:r>
      <w:r w:rsidR="0035135C">
        <w:rPr>
          <w:rFonts w:ascii="Times New Roman" w:hAnsi="Times New Roman" w:cs="Times New Roman"/>
          <w:sz w:val="24"/>
          <w:szCs w:val="24"/>
        </w:rPr>
        <w:t>ripercuotendo</w:t>
      </w:r>
      <w:r w:rsidR="005507CA" w:rsidRPr="005507CA">
        <w:rPr>
          <w:rFonts w:ascii="Times New Roman" w:hAnsi="Times New Roman" w:cs="Times New Roman"/>
          <w:sz w:val="24"/>
          <w:szCs w:val="24"/>
        </w:rPr>
        <w:t xml:space="preserve"> </w:t>
      </w:r>
      <w:r w:rsidR="0035135C">
        <w:rPr>
          <w:rFonts w:ascii="Times New Roman" w:hAnsi="Times New Roman" w:cs="Times New Roman"/>
          <w:sz w:val="24"/>
          <w:szCs w:val="24"/>
        </w:rPr>
        <w:t>su</w:t>
      </w:r>
      <w:r w:rsidR="005507CA" w:rsidRPr="005507CA">
        <w:rPr>
          <w:rFonts w:ascii="Times New Roman" w:hAnsi="Times New Roman" w:cs="Times New Roman"/>
          <w:sz w:val="24"/>
          <w:szCs w:val="24"/>
        </w:rPr>
        <w:t>i fenomeni alluvionali</w:t>
      </w:r>
      <w:r w:rsidR="00AD5324">
        <w:rPr>
          <w:rFonts w:ascii="Times New Roman" w:hAnsi="Times New Roman" w:cs="Times New Roman"/>
          <w:sz w:val="24"/>
          <w:szCs w:val="24"/>
        </w:rPr>
        <w:t xml:space="preserve">, le frane e gli smottamenti </w:t>
      </w:r>
      <w:r w:rsidR="005507CA" w:rsidRPr="005507CA">
        <w:rPr>
          <w:rFonts w:ascii="Times New Roman" w:hAnsi="Times New Roman" w:cs="Times New Roman"/>
          <w:sz w:val="24"/>
          <w:szCs w:val="24"/>
        </w:rPr>
        <w:t>di questi giorni</w:t>
      </w:r>
      <w:r w:rsidR="00942C92" w:rsidRPr="005507CA">
        <w:rPr>
          <w:rFonts w:ascii="Times New Roman" w:hAnsi="Times New Roman" w:cs="Times New Roman"/>
          <w:sz w:val="24"/>
          <w:szCs w:val="24"/>
        </w:rPr>
        <w:t xml:space="preserve">. </w:t>
      </w:r>
      <w:r w:rsidR="00874527" w:rsidRPr="005507CA">
        <w:rPr>
          <w:rFonts w:ascii="Times New Roman" w:hAnsi="Times New Roman" w:cs="Times New Roman"/>
          <w:sz w:val="24"/>
          <w:szCs w:val="24"/>
        </w:rPr>
        <w:t xml:space="preserve"> </w:t>
      </w:r>
      <w:r w:rsidR="0035135C">
        <w:rPr>
          <w:rFonts w:ascii="Times New Roman" w:hAnsi="Times New Roman" w:cs="Times New Roman"/>
          <w:sz w:val="24"/>
          <w:szCs w:val="24"/>
        </w:rPr>
        <w:t xml:space="preserve"> </w:t>
      </w:r>
    </w:p>
    <w:p w:rsidR="00B44969" w:rsidRPr="005507CA" w:rsidRDefault="0035135C" w:rsidP="00AD5324">
      <w:pPr>
        <w:contextualSpacing/>
        <w:jc w:val="both"/>
        <w:rPr>
          <w:rFonts w:ascii="Times New Roman" w:hAnsi="Times New Roman" w:cs="Times New Roman"/>
          <w:sz w:val="24"/>
          <w:szCs w:val="24"/>
        </w:rPr>
      </w:pPr>
      <w:r>
        <w:rPr>
          <w:rFonts w:ascii="Times New Roman" w:hAnsi="Times New Roman" w:cs="Times New Roman"/>
          <w:sz w:val="24"/>
          <w:szCs w:val="24"/>
        </w:rPr>
        <w:t>A</w:t>
      </w:r>
      <w:r w:rsidR="00E15FE1" w:rsidRPr="005507CA">
        <w:rPr>
          <w:rFonts w:ascii="Times New Roman" w:hAnsi="Times New Roman" w:cs="Times New Roman"/>
          <w:sz w:val="24"/>
          <w:szCs w:val="24"/>
        </w:rPr>
        <w:t>ltrettanto ovviamente,</w:t>
      </w:r>
      <w:r w:rsidR="00690EB4" w:rsidRPr="005507CA">
        <w:rPr>
          <w:rFonts w:ascii="Times New Roman" w:hAnsi="Times New Roman" w:cs="Times New Roman"/>
          <w:sz w:val="24"/>
          <w:szCs w:val="24"/>
        </w:rPr>
        <w:t xml:space="preserve"> bisogna </w:t>
      </w:r>
      <w:r>
        <w:rPr>
          <w:rFonts w:ascii="Times New Roman" w:hAnsi="Times New Roman" w:cs="Times New Roman"/>
          <w:sz w:val="24"/>
          <w:szCs w:val="24"/>
        </w:rPr>
        <w:t xml:space="preserve">anche </w:t>
      </w:r>
      <w:r w:rsidR="00690EB4" w:rsidRPr="005507CA">
        <w:rPr>
          <w:rFonts w:ascii="Times New Roman" w:hAnsi="Times New Roman" w:cs="Times New Roman"/>
          <w:sz w:val="24"/>
          <w:szCs w:val="24"/>
        </w:rPr>
        <w:t>evitare di invertire i trend più virtuosi (come sta accadendo</w:t>
      </w:r>
      <w:r w:rsidR="00B95D92" w:rsidRPr="005507CA">
        <w:rPr>
          <w:rFonts w:ascii="Times New Roman" w:hAnsi="Times New Roman" w:cs="Times New Roman"/>
          <w:sz w:val="24"/>
          <w:szCs w:val="24"/>
        </w:rPr>
        <w:t>, purtroppo,</w:t>
      </w:r>
      <w:r w:rsidR="00690EB4" w:rsidRPr="005507CA">
        <w:rPr>
          <w:rFonts w:ascii="Times New Roman" w:hAnsi="Times New Roman" w:cs="Times New Roman"/>
          <w:sz w:val="24"/>
          <w:szCs w:val="24"/>
        </w:rPr>
        <w:t xml:space="preserve"> con </w:t>
      </w:r>
      <w:r w:rsidR="00B95D92" w:rsidRPr="005507CA">
        <w:rPr>
          <w:rFonts w:ascii="Times New Roman" w:hAnsi="Times New Roman" w:cs="Times New Roman"/>
          <w:sz w:val="24"/>
          <w:szCs w:val="24"/>
        </w:rPr>
        <w:t>gli investimenti nel</w:t>
      </w:r>
      <w:r w:rsidR="00690EB4" w:rsidRPr="005507CA">
        <w:rPr>
          <w:rFonts w:ascii="Times New Roman" w:hAnsi="Times New Roman" w:cs="Times New Roman"/>
          <w:sz w:val="24"/>
          <w:szCs w:val="24"/>
        </w:rPr>
        <w:t>le rinnovabili</w:t>
      </w:r>
      <w:r>
        <w:rPr>
          <w:rFonts w:ascii="Times New Roman" w:hAnsi="Times New Roman" w:cs="Times New Roman"/>
          <w:sz w:val="24"/>
          <w:szCs w:val="24"/>
        </w:rPr>
        <w:t xml:space="preserve"> e con le emissioni di gas serra, che nel 2015 hanno </w:t>
      </w:r>
      <w:r w:rsidR="006A3039" w:rsidRPr="00001483">
        <w:rPr>
          <w:rFonts w:ascii="Times New Roman" w:hAnsi="Times New Roman" w:cs="Times New Roman"/>
          <w:sz w:val="24"/>
          <w:szCs w:val="24"/>
        </w:rPr>
        <w:t>ricomi</w:t>
      </w:r>
      <w:r w:rsidRPr="00001483">
        <w:rPr>
          <w:rFonts w:ascii="Times New Roman" w:hAnsi="Times New Roman" w:cs="Times New Roman"/>
          <w:sz w:val="24"/>
          <w:szCs w:val="24"/>
        </w:rPr>
        <w:t>n</w:t>
      </w:r>
      <w:r w:rsidR="006A3039" w:rsidRPr="00001483">
        <w:rPr>
          <w:rFonts w:ascii="Times New Roman" w:hAnsi="Times New Roman" w:cs="Times New Roman"/>
          <w:sz w:val="24"/>
          <w:szCs w:val="24"/>
        </w:rPr>
        <w:t>ci</w:t>
      </w:r>
      <w:r w:rsidRPr="00001483">
        <w:rPr>
          <w:rFonts w:ascii="Times New Roman" w:hAnsi="Times New Roman" w:cs="Times New Roman"/>
          <w:sz w:val="24"/>
          <w:szCs w:val="24"/>
        </w:rPr>
        <w:t>ato</w:t>
      </w:r>
      <w:r>
        <w:rPr>
          <w:rFonts w:ascii="Times New Roman" w:hAnsi="Times New Roman" w:cs="Times New Roman"/>
          <w:sz w:val="24"/>
          <w:szCs w:val="24"/>
        </w:rPr>
        <w:t xml:space="preserve"> a crescere</w:t>
      </w:r>
      <w:r w:rsidR="00690EB4" w:rsidRPr="005507CA">
        <w:rPr>
          <w:rFonts w:ascii="Times New Roman" w:hAnsi="Times New Roman" w:cs="Times New Roman"/>
          <w:sz w:val="24"/>
          <w:szCs w:val="24"/>
        </w:rPr>
        <w:t xml:space="preserve">).  </w:t>
      </w:r>
    </w:p>
    <w:p w:rsidR="00B95D92" w:rsidRDefault="00B95D92" w:rsidP="00564FE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D4322">
        <w:rPr>
          <w:rFonts w:ascii="Times New Roman" w:hAnsi="Times New Roman" w:cs="Times New Roman"/>
          <w:sz w:val="24"/>
          <w:szCs w:val="24"/>
        </w:rPr>
        <w:t>I dettagli di questa ambivalente</w:t>
      </w:r>
      <w:r w:rsidR="003059C6">
        <w:rPr>
          <w:rFonts w:ascii="Times New Roman" w:hAnsi="Times New Roman" w:cs="Times New Roman"/>
          <w:sz w:val="24"/>
          <w:szCs w:val="24"/>
        </w:rPr>
        <w:t xml:space="preserve"> </w:t>
      </w:r>
      <w:r w:rsidR="008868AC">
        <w:rPr>
          <w:rFonts w:ascii="Times New Roman" w:hAnsi="Times New Roman" w:cs="Times New Roman"/>
          <w:sz w:val="24"/>
          <w:szCs w:val="24"/>
        </w:rPr>
        <w:t xml:space="preserve">radiografia </w:t>
      </w:r>
      <w:r w:rsidR="00FA1138">
        <w:rPr>
          <w:rFonts w:ascii="Times New Roman" w:hAnsi="Times New Roman" w:cs="Times New Roman"/>
          <w:sz w:val="24"/>
          <w:szCs w:val="24"/>
        </w:rPr>
        <w:t>delle</w:t>
      </w:r>
      <w:r w:rsidR="003059C6">
        <w:rPr>
          <w:rFonts w:ascii="Times New Roman" w:hAnsi="Times New Roman" w:cs="Times New Roman"/>
          <w:sz w:val="24"/>
          <w:szCs w:val="24"/>
        </w:rPr>
        <w:t xml:space="preserve"> performance ambientali </w:t>
      </w:r>
      <w:r w:rsidR="00564FE1">
        <w:rPr>
          <w:rFonts w:ascii="Times New Roman" w:hAnsi="Times New Roman" w:cs="Times New Roman"/>
          <w:sz w:val="24"/>
          <w:szCs w:val="24"/>
        </w:rPr>
        <w:t>del nostro paese</w:t>
      </w:r>
      <w:r w:rsidR="00FA1138">
        <w:rPr>
          <w:rFonts w:ascii="Times New Roman" w:hAnsi="Times New Roman" w:cs="Times New Roman"/>
          <w:sz w:val="24"/>
          <w:szCs w:val="24"/>
        </w:rPr>
        <w:t xml:space="preserve"> e della </w:t>
      </w:r>
      <w:r w:rsidR="00690EB4">
        <w:rPr>
          <w:rFonts w:ascii="Times New Roman" w:hAnsi="Times New Roman" w:cs="Times New Roman"/>
          <w:sz w:val="24"/>
          <w:szCs w:val="24"/>
        </w:rPr>
        <w:t xml:space="preserve">loro </w:t>
      </w:r>
      <w:r w:rsidR="00E15FE1">
        <w:rPr>
          <w:rFonts w:ascii="Times New Roman" w:hAnsi="Times New Roman" w:cs="Times New Roman"/>
          <w:sz w:val="24"/>
          <w:szCs w:val="24"/>
        </w:rPr>
        <w:t xml:space="preserve">insufficiente </w:t>
      </w:r>
      <w:r w:rsidR="00690EB4">
        <w:rPr>
          <w:rFonts w:ascii="Times New Roman" w:hAnsi="Times New Roman" w:cs="Times New Roman"/>
          <w:sz w:val="24"/>
          <w:szCs w:val="24"/>
        </w:rPr>
        <w:t>percezione</w:t>
      </w:r>
      <w:r w:rsidR="00FA1138">
        <w:rPr>
          <w:rFonts w:ascii="Times New Roman" w:hAnsi="Times New Roman" w:cs="Times New Roman"/>
          <w:sz w:val="24"/>
          <w:szCs w:val="24"/>
        </w:rPr>
        <w:t xml:space="preserve"> sono </w:t>
      </w:r>
      <w:r w:rsidR="009D4322">
        <w:rPr>
          <w:rFonts w:ascii="Times New Roman" w:hAnsi="Times New Roman" w:cs="Times New Roman"/>
          <w:sz w:val="24"/>
          <w:szCs w:val="24"/>
        </w:rPr>
        <w:t>contenuti nella</w:t>
      </w:r>
      <w:r w:rsidR="00B44969">
        <w:rPr>
          <w:rFonts w:ascii="Times New Roman" w:hAnsi="Times New Roman" w:cs="Times New Roman"/>
          <w:sz w:val="24"/>
          <w:szCs w:val="24"/>
        </w:rPr>
        <w:t xml:space="preserve"> </w:t>
      </w:r>
      <w:hyperlink r:id="rId5" w:history="1">
        <w:r w:rsidR="00B44969" w:rsidRPr="00B44969">
          <w:rPr>
            <w:rStyle w:val="Collegamentoipertestuale"/>
            <w:rFonts w:ascii="Times New Roman" w:hAnsi="Times New Roman" w:cs="Times New Roman"/>
            <w:sz w:val="24"/>
            <w:szCs w:val="24"/>
          </w:rPr>
          <w:t>Relazione sullo stato della green economy 2016</w:t>
        </w:r>
      </w:hyperlink>
      <w:r w:rsidR="00134166">
        <w:t xml:space="preserve"> </w:t>
      </w:r>
      <w:r w:rsidR="00134166" w:rsidRPr="00134166">
        <w:rPr>
          <w:rFonts w:ascii="Times New Roman" w:hAnsi="Times New Roman" w:cs="Times New Roman"/>
          <w:sz w:val="24"/>
          <w:szCs w:val="24"/>
        </w:rPr>
        <w:t>dal titolo “</w:t>
      </w:r>
      <w:r w:rsidR="00134166">
        <w:rPr>
          <w:rFonts w:ascii="Times New Roman" w:hAnsi="Times New Roman" w:cs="Times New Roman"/>
          <w:sz w:val="24"/>
          <w:szCs w:val="24"/>
        </w:rPr>
        <w:t>L’Italia in Europa e nel mondo”,</w:t>
      </w:r>
      <w:r w:rsidR="00B44969">
        <w:rPr>
          <w:rFonts w:ascii="Times New Roman" w:hAnsi="Times New Roman" w:cs="Times New Roman"/>
          <w:sz w:val="24"/>
          <w:szCs w:val="24"/>
        </w:rPr>
        <w:t xml:space="preserve"> </w:t>
      </w:r>
      <w:r w:rsidR="009D4322">
        <w:rPr>
          <w:rFonts w:ascii="Times New Roman" w:hAnsi="Times New Roman" w:cs="Times New Roman"/>
          <w:sz w:val="24"/>
          <w:szCs w:val="24"/>
        </w:rPr>
        <w:t xml:space="preserve">che è stata presentata a </w:t>
      </w:r>
      <w:proofErr w:type="spellStart"/>
      <w:r w:rsidR="009D4322">
        <w:rPr>
          <w:rFonts w:ascii="Times New Roman" w:hAnsi="Times New Roman" w:cs="Times New Roman"/>
          <w:sz w:val="24"/>
          <w:szCs w:val="24"/>
        </w:rPr>
        <w:t>Ecomondo</w:t>
      </w:r>
      <w:proofErr w:type="spellEnd"/>
      <w:r w:rsidR="009D4322">
        <w:rPr>
          <w:rFonts w:ascii="Times New Roman" w:hAnsi="Times New Roman" w:cs="Times New Roman"/>
          <w:sz w:val="24"/>
          <w:szCs w:val="24"/>
        </w:rPr>
        <w:t xml:space="preserve"> 2016 (</w:t>
      </w:r>
      <w:proofErr w:type="spellStart"/>
      <w:r w:rsidR="009D4322">
        <w:rPr>
          <w:rFonts w:ascii="Times New Roman" w:hAnsi="Times New Roman" w:cs="Times New Roman"/>
          <w:sz w:val="24"/>
          <w:szCs w:val="24"/>
        </w:rPr>
        <w:t>Riminifiera</w:t>
      </w:r>
      <w:proofErr w:type="spellEnd"/>
      <w:r w:rsidR="009D4322">
        <w:rPr>
          <w:rFonts w:ascii="Times New Roman" w:hAnsi="Times New Roman" w:cs="Times New Roman"/>
          <w:sz w:val="24"/>
          <w:szCs w:val="24"/>
        </w:rPr>
        <w:t xml:space="preserve"> 8 – 11 novembre) dal presidente della  Fondazione per lo Sviluppo Sostenibile Edo Ronchi all’apertura dei lavori della quinta edizione degli </w:t>
      </w:r>
      <w:hyperlink r:id="rId6" w:history="1">
        <w:r w:rsidR="00134166" w:rsidRPr="00134166">
          <w:rPr>
            <w:rStyle w:val="Collegamentoipertestuale"/>
            <w:rFonts w:ascii="Times New Roman" w:hAnsi="Times New Roman" w:cs="Times New Roman"/>
            <w:sz w:val="24"/>
            <w:szCs w:val="24"/>
          </w:rPr>
          <w:t>Stati generali della green economy</w:t>
        </w:r>
      </w:hyperlink>
      <w:r w:rsidR="009D4322">
        <w:rPr>
          <w:rFonts w:ascii="Times New Roman" w:hAnsi="Times New Roman" w:cs="Times New Roman"/>
          <w:sz w:val="24"/>
          <w:szCs w:val="24"/>
        </w:rPr>
        <w:t>.</w:t>
      </w:r>
      <w:r w:rsidR="00690EB4">
        <w:rPr>
          <w:rFonts w:ascii="Times New Roman" w:hAnsi="Times New Roman" w:cs="Times New Roman"/>
          <w:sz w:val="24"/>
          <w:szCs w:val="24"/>
        </w:rPr>
        <w:t xml:space="preserve"> </w:t>
      </w:r>
      <w:r w:rsidR="00874527">
        <w:rPr>
          <w:rFonts w:ascii="Times New Roman" w:hAnsi="Times New Roman" w:cs="Times New Roman"/>
          <w:sz w:val="24"/>
          <w:szCs w:val="24"/>
        </w:rPr>
        <w:t xml:space="preserve">Un’occasione per </w:t>
      </w:r>
      <w:r w:rsidR="00690EB4">
        <w:rPr>
          <w:rFonts w:ascii="Times New Roman" w:hAnsi="Times New Roman" w:cs="Times New Roman"/>
          <w:sz w:val="24"/>
          <w:szCs w:val="24"/>
        </w:rPr>
        <w:t>lancia</w:t>
      </w:r>
      <w:r w:rsidR="00874527">
        <w:rPr>
          <w:rFonts w:ascii="Times New Roman" w:hAnsi="Times New Roman" w:cs="Times New Roman"/>
          <w:sz w:val="24"/>
          <w:szCs w:val="24"/>
        </w:rPr>
        <w:t>re</w:t>
      </w:r>
      <w:r w:rsidR="00011C68">
        <w:rPr>
          <w:rFonts w:ascii="Times New Roman" w:hAnsi="Times New Roman" w:cs="Times New Roman"/>
          <w:sz w:val="24"/>
          <w:szCs w:val="24"/>
        </w:rPr>
        <w:t xml:space="preserve"> </w:t>
      </w:r>
      <w:r w:rsidR="00690EB4">
        <w:rPr>
          <w:rFonts w:ascii="Times New Roman" w:hAnsi="Times New Roman" w:cs="Times New Roman"/>
          <w:sz w:val="24"/>
          <w:szCs w:val="24"/>
        </w:rPr>
        <w:t xml:space="preserve">l’allarme che il negativo disallineamento tra la percezione e il dato di realtà dei risultati raggiunti non </w:t>
      </w:r>
      <w:r w:rsidR="001064BF">
        <w:rPr>
          <w:rFonts w:ascii="Times New Roman" w:hAnsi="Times New Roman" w:cs="Times New Roman"/>
          <w:sz w:val="24"/>
          <w:szCs w:val="24"/>
        </w:rPr>
        <w:t>ha solo valenza interna</w:t>
      </w:r>
      <w:r w:rsidR="00690EB4">
        <w:rPr>
          <w:rFonts w:ascii="Times New Roman" w:hAnsi="Times New Roman" w:cs="Times New Roman"/>
          <w:sz w:val="24"/>
          <w:szCs w:val="24"/>
        </w:rPr>
        <w:t xml:space="preserve">, ma si </w:t>
      </w:r>
      <w:r w:rsidR="00AD5324">
        <w:rPr>
          <w:rFonts w:ascii="Times New Roman" w:hAnsi="Times New Roman" w:cs="Times New Roman"/>
          <w:sz w:val="24"/>
          <w:szCs w:val="24"/>
        </w:rPr>
        <w:t xml:space="preserve">può </w:t>
      </w:r>
      <w:r w:rsidR="00690EB4">
        <w:rPr>
          <w:rFonts w:ascii="Times New Roman" w:hAnsi="Times New Roman" w:cs="Times New Roman"/>
          <w:sz w:val="24"/>
          <w:szCs w:val="24"/>
        </w:rPr>
        <w:t>riflette</w:t>
      </w:r>
      <w:r w:rsidR="00AD5324">
        <w:rPr>
          <w:rFonts w:ascii="Times New Roman" w:hAnsi="Times New Roman" w:cs="Times New Roman"/>
          <w:sz w:val="24"/>
          <w:szCs w:val="24"/>
        </w:rPr>
        <w:t>re</w:t>
      </w:r>
      <w:r w:rsidR="00690EB4">
        <w:rPr>
          <w:rFonts w:ascii="Times New Roman" w:hAnsi="Times New Roman" w:cs="Times New Roman"/>
          <w:sz w:val="24"/>
          <w:szCs w:val="24"/>
        </w:rPr>
        <w:t xml:space="preserve"> anche sulla credibilità all’estero della green economy </w:t>
      </w:r>
      <w:proofErr w:type="spellStart"/>
      <w:r w:rsidR="00690EB4">
        <w:rPr>
          <w:rFonts w:ascii="Times New Roman" w:hAnsi="Times New Roman" w:cs="Times New Roman"/>
          <w:sz w:val="24"/>
          <w:szCs w:val="24"/>
        </w:rPr>
        <w:t>Made</w:t>
      </w:r>
      <w:proofErr w:type="spellEnd"/>
      <w:r w:rsidR="00690EB4">
        <w:rPr>
          <w:rFonts w:ascii="Times New Roman" w:hAnsi="Times New Roman" w:cs="Times New Roman"/>
          <w:sz w:val="24"/>
          <w:szCs w:val="24"/>
        </w:rPr>
        <w:t xml:space="preserve"> in Italy, con il rischio di pregiudicare gli investimenti stranieri. </w:t>
      </w:r>
      <w:r>
        <w:rPr>
          <w:rFonts w:ascii="Times New Roman" w:hAnsi="Times New Roman" w:cs="Times New Roman"/>
          <w:sz w:val="24"/>
          <w:szCs w:val="24"/>
        </w:rPr>
        <w:t xml:space="preserve">  </w:t>
      </w:r>
    </w:p>
    <w:p w:rsidR="00E15FE1" w:rsidRDefault="00B95D92" w:rsidP="00564FE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2EC5">
        <w:rPr>
          <w:rFonts w:ascii="Times New Roman" w:hAnsi="Times New Roman" w:cs="Times New Roman"/>
          <w:sz w:val="24"/>
          <w:szCs w:val="24"/>
        </w:rPr>
        <w:t>Otto le tematiche strategiche analizzate nell’indagine (emissioni di gas serra, efficienza energetica, fonti rinnovabili,  riciclo e uso efficiente dei materiali, eco-innovazione, territorio  e capitale naturale, agroalimentare di qualità ambientale,  mobilità sostenibile)</w:t>
      </w:r>
      <w:r w:rsidR="00014C92">
        <w:rPr>
          <w:rFonts w:ascii="Times New Roman" w:hAnsi="Times New Roman" w:cs="Times New Roman"/>
          <w:sz w:val="24"/>
          <w:szCs w:val="24"/>
        </w:rPr>
        <w:t xml:space="preserve"> e </w:t>
      </w:r>
      <w:r w:rsidR="000F2EC5">
        <w:rPr>
          <w:rFonts w:ascii="Times New Roman" w:hAnsi="Times New Roman" w:cs="Times New Roman"/>
          <w:sz w:val="24"/>
          <w:szCs w:val="24"/>
        </w:rPr>
        <w:t>s</w:t>
      </w:r>
      <w:r w:rsidR="005B0E0E">
        <w:rPr>
          <w:rFonts w:ascii="Times New Roman" w:hAnsi="Times New Roman" w:cs="Times New Roman"/>
          <w:sz w:val="24"/>
          <w:szCs w:val="24"/>
        </w:rPr>
        <w:t xml:space="preserve">edici </w:t>
      </w:r>
      <w:r w:rsidR="00014C92">
        <w:rPr>
          <w:rFonts w:ascii="Times New Roman" w:hAnsi="Times New Roman" w:cs="Times New Roman"/>
          <w:sz w:val="24"/>
          <w:szCs w:val="24"/>
        </w:rPr>
        <w:t xml:space="preserve">gli </w:t>
      </w:r>
      <w:r w:rsidR="009D4322">
        <w:rPr>
          <w:rFonts w:ascii="Times New Roman" w:hAnsi="Times New Roman" w:cs="Times New Roman"/>
          <w:sz w:val="24"/>
          <w:szCs w:val="24"/>
        </w:rPr>
        <w:t xml:space="preserve">indicatori </w:t>
      </w:r>
      <w:r w:rsidR="000F2EC5">
        <w:rPr>
          <w:rFonts w:ascii="Times New Roman" w:hAnsi="Times New Roman" w:cs="Times New Roman"/>
          <w:sz w:val="24"/>
          <w:szCs w:val="24"/>
        </w:rPr>
        <w:t xml:space="preserve">chiave </w:t>
      </w:r>
      <w:r w:rsidR="009D4322">
        <w:rPr>
          <w:rFonts w:ascii="Times New Roman" w:hAnsi="Times New Roman" w:cs="Times New Roman"/>
          <w:sz w:val="24"/>
          <w:szCs w:val="24"/>
        </w:rPr>
        <w:t>adottati</w:t>
      </w:r>
      <w:r w:rsidR="00014C92">
        <w:rPr>
          <w:rFonts w:ascii="Times New Roman" w:hAnsi="Times New Roman" w:cs="Times New Roman"/>
          <w:sz w:val="24"/>
          <w:szCs w:val="24"/>
        </w:rPr>
        <w:t xml:space="preserve"> per confrontare le performance ambientali dei cinque paesi</w:t>
      </w:r>
      <w:r w:rsidR="00011C68">
        <w:rPr>
          <w:rFonts w:ascii="Times New Roman" w:hAnsi="Times New Roman" w:cs="Times New Roman"/>
          <w:sz w:val="24"/>
          <w:szCs w:val="24"/>
        </w:rPr>
        <w:t xml:space="preserve"> citati</w:t>
      </w:r>
      <w:r w:rsidR="001064BF">
        <w:rPr>
          <w:rFonts w:ascii="Times New Roman" w:hAnsi="Times New Roman" w:cs="Times New Roman"/>
          <w:sz w:val="24"/>
          <w:szCs w:val="24"/>
        </w:rPr>
        <w:t>. In</w:t>
      </w:r>
      <w:r w:rsidR="005B0E0E">
        <w:rPr>
          <w:rFonts w:ascii="Times New Roman" w:hAnsi="Times New Roman" w:cs="Times New Roman"/>
          <w:sz w:val="24"/>
          <w:szCs w:val="24"/>
        </w:rPr>
        <w:t xml:space="preserve"> base </w:t>
      </w:r>
      <w:r w:rsidR="00014C92">
        <w:rPr>
          <w:rFonts w:ascii="Times New Roman" w:hAnsi="Times New Roman" w:cs="Times New Roman"/>
          <w:sz w:val="24"/>
          <w:szCs w:val="24"/>
        </w:rPr>
        <w:t>a questa griglia</w:t>
      </w:r>
      <w:r w:rsidR="005B0E0E">
        <w:rPr>
          <w:rFonts w:ascii="Times New Roman" w:hAnsi="Times New Roman" w:cs="Times New Roman"/>
          <w:sz w:val="24"/>
          <w:szCs w:val="24"/>
        </w:rPr>
        <w:t xml:space="preserve">, in un ipotetico medagliere olimpionico, l’Italia ottiene quattro medaglie d’oro, tre medaglie d’argento, cinque di bronzo, tre </w:t>
      </w:r>
      <w:r w:rsidR="00C03636">
        <w:rPr>
          <w:rFonts w:ascii="Times New Roman" w:hAnsi="Times New Roman" w:cs="Times New Roman"/>
          <w:sz w:val="24"/>
          <w:szCs w:val="24"/>
        </w:rPr>
        <w:t xml:space="preserve">di legno (ovvero </w:t>
      </w:r>
      <w:r w:rsidR="00E15FE1">
        <w:rPr>
          <w:rFonts w:ascii="Times New Roman" w:hAnsi="Times New Roman" w:cs="Times New Roman"/>
          <w:sz w:val="24"/>
          <w:szCs w:val="24"/>
        </w:rPr>
        <w:t xml:space="preserve">tre </w:t>
      </w:r>
      <w:r w:rsidR="005B0E0E">
        <w:rPr>
          <w:rFonts w:ascii="Times New Roman" w:hAnsi="Times New Roman" w:cs="Times New Roman"/>
          <w:sz w:val="24"/>
          <w:szCs w:val="24"/>
        </w:rPr>
        <w:t>quarti posti</w:t>
      </w:r>
      <w:r w:rsidR="00C03636">
        <w:rPr>
          <w:rFonts w:ascii="Times New Roman" w:hAnsi="Times New Roman" w:cs="Times New Roman"/>
          <w:sz w:val="24"/>
          <w:szCs w:val="24"/>
        </w:rPr>
        <w:t>)</w:t>
      </w:r>
      <w:r w:rsidR="005B0E0E">
        <w:rPr>
          <w:rFonts w:ascii="Times New Roman" w:hAnsi="Times New Roman" w:cs="Times New Roman"/>
          <w:sz w:val="24"/>
          <w:szCs w:val="24"/>
        </w:rPr>
        <w:t xml:space="preserve"> e un </w:t>
      </w:r>
      <w:r w:rsidR="00E15FE1">
        <w:rPr>
          <w:rFonts w:ascii="Times New Roman" w:hAnsi="Times New Roman" w:cs="Times New Roman"/>
          <w:sz w:val="24"/>
          <w:szCs w:val="24"/>
        </w:rPr>
        <w:t xml:space="preserve">solo </w:t>
      </w:r>
      <w:r w:rsidR="005B0E0E">
        <w:rPr>
          <w:rFonts w:ascii="Times New Roman" w:hAnsi="Times New Roman" w:cs="Times New Roman"/>
          <w:sz w:val="24"/>
          <w:szCs w:val="24"/>
        </w:rPr>
        <w:t>quinto piazzamento</w:t>
      </w:r>
      <w:r w:rsidR="00E15FE1">
        <w:rPr>
          <w:rFonts w:ascii="Times New Roman" w:hAnsi="Times New Roman" w:cs="Times New Roman"/>
          <w:sz w:val="24"/>
          <w:szCs w:val="24"/>
        </w:rPr>
        <w:t xml:space="preserve"> di coda</w:t>
      </w:r>
      <w:r w:rsidR="005B0E0E">
        <w:rPr>
          <w:rFonts w:ascii="Times New Roman" w:hAnsi="Times New Roman" w:cs="Times New Roman"/>
          <w:sz w:val="24"/>
          <w:szCs w:val="24"/>
        </w:rPr>
        <w:t xml:space="preserve">. </w:t>
      </w:r>
    </w:p>
    <w:p w:rsidR="0042525B" w:rsidRDefault="00AD5324" w:rsidP="00564FE1">
      <w:pPr>
        <w:contextualSpacing/>
        <w:jc w:val="both"/>
        <w:rPr>
          <w:rFonts w:ascii="Times New Roman" w:hAnsi="Times New Roman" w:cs="Times New Roman"/>
          <w:sz w:val="24"/>
          <w:szCs w:val="24"/>
        </w:rPr>
      </w:pPr>
      <w:r>
        <w:rPr>
          <w:rFonts w:ascii="Times New Roman" w:hAnsi="Times New Roman" w:cs="Times New Roman"/>
          <w:sz w:val="24"/>
          <w:szCs w:val="24"/>
        </w:rPr>
        <w:t>Scorrendo le pagine del rapporto</w:t>
      </w:r>
      <w:r w:rsidR="005B0E0E">
        <w:rPr>
          <w:rFonts w:ascii="Times New Roman" w:hAnsi="Times New Roman" w:cs="Times New Roman"/>
          <w:sz w:val="24"/>
          <w:szCs w:val="24"/>
        </w:rPr>
        <w:t>,</w:t>
      </w:r>
      <w:r w:rsidR="0028249D">
        <w:rPr>
          <w:rFonts w:ascii="Times New Roman" w:hAnsi="Times New Roman" w:cs="Times New Roman"/>
          <w:sz w:val="24"/>
          <w:szCs w:val="24"/>
        </w:rPr>
        <w:t xml:space="preserve"> si legge che</w:t>
      </w:r>
      <w:r w:rsidR="005B0E0E">
        <w:rPr>
          <w:rFonts w:ascii="Times New Roman" w:hAnsi="Times New Roman" w:cs="Times New Roman"/>
          <w:sz w:val="24"/>
          <w:szCs w:val="24"/>
        </w:rPr>
        <w:t xml:space="preserve"> l’Italia eccelle </w:t>
      </w:r>
      <w:r w:rsidR="0028249D">
        <w:rPr>
          <w:rFonts w:ascii="Times New Roman" w:hAnsi="Times New Roman" w:cs="Times New Roman"/>
          <w:sz w:val="24"/>
          <w:szCs w:val="24"/>
        </w:rPr>
        <w:t xml:space="preserve">in prima posizione </w:t>
      </w:r>
      <w:r w:rsidR="00CD6E04">
        <w:rPr>
          <w:rFonts w:ascii="Times New Roman" w:hAnsi="Times New Roman" w:cs="Times New Roman"/>
          <w:sz w:val="24"/>
          <w:szCs w:val="24"/>
        </w:rPr>
        <w:t>per</w:t>
      </w:r>
      <w:r w:rsidR="005B0E0E">
        <w:rPr>
          <w:rFonts w:ascii="Times New Roman" w:hAnsi="Times New Roman" w:cs="Times New Roman"/>
          <w:sz w:val="24"/>
          <w:szCs w:val="24"/>
        </w:rPr>
        <w:t xml:space="preserve"> quota di </w:t>
      </w:r>
      <w:r w:rsidR="00E15FE1">
        <w:rPr>
          <w:rFonts w:ascii="Times New Roman" w:hAnsi="Times New Roman" w:cs="Times New Roman"/>
          <w:sz w:val="24"/>
          <w:szCs w:val="24"/>
        </w:rPr>
        <w:t xml:space="preserve">uso di </w:t>
      </w:r>
      <w:r w:rsidR="005B0E0E">
        <w:rPr>
          <w:rFonts w:ascii="Times New Roman" w:hAnsi="Times New Roman" w:cs="Times New Roman"/>
          <w:sz w:val="24"/>
          <w:szCs w:val="24"/>
        </w:rPr>
        <w:t>fonti rinnovabili sul consumo finale lordo</w:t>
      </w:r>
      <w:r w:rsidR="006A3039">
        <w:rPr>
          <w:rFonts w:ascii="Times New Roman" w:hAnsi="Times New Roman" w:cs="Times New Roman"/>
          <w:sz w:val="24"/>
          <w:szCs w:val="24"/>
        </w:rPr>
        <w:t xml:space="preserve"> </w:t>
      </w:r>
      <w:r w:rsidR="006A3039" w:rsidRPr="00001483">
        <w:rPr>
          <w:rFonts w:ascii="Times New Roman" w:hAnsi="Times New Roman" w:cs="Times New Roman"/>
          <w:sz w:val="24"/>
          <w:szCs w:val="24"/>
        </w:rPr>
        <w:t>di energia</w:t>
      </w:r>
      <w:r w:rsidR="005B0E0E">
        <w:rPr>
          <w:rFonts w:ascii="Times New Roman" w:hAnsi="Times New Roman" w:cs="Times New Roman"/>
          <w:sz w:val="24"/>
          <w:szCs w:val="24"/>
        </w:rPr>
        <w:t xml:space="preserve"> (dato 2014), riciclo dei rifiuti speciali (dato 2012), prodotti ag</w:t>
      </w:r>
      <w:r w:rsidR="00C03636">
        <w:rPr>
          <w:rFonts w:ascii="Times New Roman" w:hAnsi="Times New Roman" w:cs="Times New Roman"/>
          <w:sz w:val="24"/>
          <w:szCs w:val="24"/>
        </w:rPr>
        <w:t xml:space="preserve">roalimentari </w:t>
      </w:r>
      <w:r>
        <w:rPr>
          <w:rFonts w:ascii="Times New Roman" w:hAnsi="Times New Roman" w:cs="Times New Roman"/>
          <w:sz w:val="24"/>
          <w:szCs w:val="24"/>
        </w:rPr>
        <w:t xml:space="preserve">di qualità </w:t>
      </w:r>
      <w:r w:rsidR="00C03636">
        <w:rPr>
          <w:rFonts w:ascii="Times New Roman" w:hAnsi="Times New Roman" w:cs="Times New Roman"/>
          <w:sz w:val="24"/>
          <w:szCs w:val="24"/>
        </w:rPr>
        <w:t>certificati (2015)</w:t>
      </w:r>
      <w:r w:rsidR="005B0E0E">
        <w:rPr>
          <w:rFonts w:ascii="Times New Roman" w:hAnsi="Times New Roman" w:cs="Times New Roman"/>
          <w:sz w:val="24"/>
          <w:szCs w:val="24"/>
        </w:rPr>
        <w:t xml:space="preserve"> e </w:t>
      </w:r>
      <w:r w:rsidR="00C03636">
        <w:rPr>
          <w:rFonts w:ascii="Times New Roman" w:hAnsi="Times New Roman" w:cs="Times New Roman"/>
          <w:sz w:val="24"/>
          <w:szCs w:val="24"/>
        </w:rPr>
        <w:t xml:space="preserve">quota di </w:t>
      </w:r>
      <w:r w:rsidR="005B0E0E">
        <w:rPr>
          <w:rFonts w:ascii="Times New Roman" w:hAnsi="Times New Roman" w:cs="Times New Roman"/>
          <w:sz w:val="24"/>
          <w:szCs w:val="24"/>
        </w:rPr>
        <w:t xml:space="preserve">emissioni pro capite nel settore trasporti (2015). Si piazza invece sul secondo gradino del podio per efficienza energetica </w:t>
      </w:r>
      <w:r w:rsidR="00CD6E04">
        <w:rPr>
          <w:rFonts w:ascii="Times New Roman" w:hAnsi="Times New Roman" w:cs="Times New Roman"/>
          <w:sz w:val="24"/>
          <w:szCs w:val="24"/>
        </w:rPr>
        <w:t>del</w:t>
      </w:r>
      <w:r w:rsidR="005B0E0E" w:rsidRPr="00B95D92">
        <w:rPr>
          <w:rFonts w:ascii="Times New Roman" w:hAnsi="Times New Roman" w:cs="Times New Roman"/>
          <w:sz w:val="24"/>
          <w:szCs w:val="24"/>
        </w:rPr>
        <w:t xml:space="preserve"> Pil</w:t>
      </w:r>
      <w:r w:rsidR="005B0E0E">
        <w:rPr>
          <w:rFonts w:ascii="Times New Roman" w:hAnsi="Times New Roman" w:cs="Times New Roman"/>
          <w:sz w:val="24"/>
          <w:szCs w:val="24"/>
        </w:rPr>
        <w:t xml:space="preserve"> (</w:t>
      </w:r>
      <w:r w:rsidR="001064BF">
        <w:rPr>
          <w:rFonts w:ascii="Times New Roman" w:hAnsi="Times New Roman" w:cs="Times New Roman"/>
          <w:sz w:val="24"/>
          <w:szCs w:val="24"/>
        </w:rPr>
        <w:t xml:space="preserve">dato 2014), produttività </w:t>
      </w:r>
      <w:r w:rsidR="00B95D92">
        <w:rPr>
          <w:rFonts w:ascii="Times New Roman" w:hAnsi="Times New Roman" w:cs="Times New Roman"/>
          <w:sz w:val="24"/>
          <w:szCs w:val="24"/>
        </w:rPr>
        <w:t>delle risorse (2014)</w:t>
      </w:r>
      <w:r w:rsidR="00C03636">
        <w:rPr>
          <w:rFonts w:ascii="Times New Roman" w:hAnsi="Times New Roman" w:cs="Times New Roman"/>
          <w:sz w:val="24"/>
          <w:szCs w:val="24"/>
        </w:rPr>
        <w:t xml:space="preserve"> e</w:t>
      </w:r>
      <w:r w:rsidR="00C647EB">
        <w:rPr>
          <w:rFonts w:ascii="Times New Roman" w:hAnsi="Times New Roman" w:cs="Times New Roman"/>
          <w:sz w:val="24"/>
          <w:szCs w:val="24"/>
        </w:rPr>
        <w:t xml:space="preserve"> </w:t>
      </w:r>
      <w:r w:rsidR="001064BF">
        <w:rPr>
          <w:rFonts w:ascii="Times New Roman" w:hAnsi="Times New Roman" w:cs="Times New Roman"/>
          <w:sz w:val="24"/>
          <w:szCs w:val="24"/>
        </w:rPr>
        <w:t>terreni coltivati con metodo biologico (</w:t>
      </w:r>
      <w:r w:rsidR="00C647EB">
        <w:rPr>
          <w:rFonts w:ascii="Times New Roman" w:hAnsi="Times New Roman" w:cs="Times New Roman"/>
          <w:sz w:val="24"/>
          <w:szCs w:val="24"/>
        </w:rPr>
        <w:t xml:space="preserve">al </w:t>
      </w:r>
      <w:r w:rsidR="001064BF">
        <w:rPr>
          <w:rFonts w:ascii="Times New Roman" w:hAnsi="Times New Roman" w:cs="Times New Roman"/>
          <w:sz w:val="24"/>
          <w:szCs w:val="24"/>
        </w:rPr>
        <w:t>2014</w:t>
      </w:r>
      <w:r w:rsidR="00C647EB">
        <w:rPr>
          <w:rFonts w:ascii="Times New Roman" w:hAnsi="Times New Roman" w:cs="Times New Roman"/>
          <w:sz w:val="24"/>
          <w:szCs w:val="24"/>
        </w:rPr>
        <w:t xml:space="preserve"> erano 1,4 milioni di ettari contro 1,7 della Spagna</w:t>
      </w:r>
      <w:r>
        <w:rPr>
          <w:rFonts w:ascii="Times New Roman" w:hAnsi="Times New Roman" w:cs="Times New Roman"/>
          <w:sz w:val="24"/>
          <w:szCs w:val="24"/>
        </w:rPr>
        <w:t>, che svetta al primo posto</w:t>
      </w:r>
      <w:r w:rsidR="001064BF">
        <w:rPr>
          <w:rFonts w:ascii="Times New Roman" w:hAnsi="Times New Roman" w:cs="Times New Roman"/>
          <w:sz w:val="24"/>
          <w:szCs w:val="24"/>
        </w:rPr>
        <w:t xml:space="preserve">). Il terzo gradino l’Italia lo occupa per </w:t>
      </w:r>
      <w:r>
        <w:rPr>
          <w:rFonts w:ascii="Times New Roman" w:hAnsi="Times New Roman" w:cs="Times New Roman"/>
          <w:sz w:val="24"/>
          <w:szCs w:val="24"/>
        </w:rPr>
        <w:t xml:space="preserve">riduzione delle </w:t>
      </w:r>
      <w:r w:rsidR="001064BF">
        <w:rPr>
          <w:rFonts w:ascii="Times New Roman" w:hAnsi="Times New Roman" w:cs="Times New Roman"/>
          <w:sz w:val="24"/>
          <w:szCs w:val="24"/>
        </w:rPr>
        <w:t>emissioni di gas serra (</w:t>
      </w:r>
      <w:r w:rsidR="00014C92">
        <w:rPr>
          <w:rFonts w:ascii="Times New Roman" w:hAnsi="Times New Roman" w:cs="Times New Roman"/>
          <w:sz w:val="24"/>
          <w:szCs w:val="24"/>
        </w:rPr>
        <w:t>per il periodo</w:t>
      </w:r>
      <w:r w:rsidR="001064BF">
        <w:rPr>
          <w:rFonts w:ascii="Times New Roman" w:hAnsi="Times New Roman" w:cs="Times New Roman"/>
          <w:sz w:val="24"/>
          <w:szCs w:val="24"/>
        </w:rPr>
        <w:t xml:space="preserve"> 1990-2014), riciclo degli RSU (</w:t>
      </w:r>
      <w:r w:rsidR="001B3B4A">
        <w:rPr>
          <w:rFonts w:ascii="Times New Roman" w:hAnsi="Times New Roman" w:cs="Times New Roman"/>
          <w:sz w:val="24"/>
          <w:szCs w:val="24"/>
        </w:rPr>
        <w:t xml:space="preserve">42% nel </w:t>
      </w:r>
      <w:r w:rsidR="001064BF">
        <w:rPr>
          <w:rFonts w:ascii="Times New Roman" w:hAnsi="Times New Roman" w:cs="Times New Roman"/>
          <w:sz w:val="24"/>
          <w:szCs w:val="24"/>
        </w:rPr>
        <w:t xml:space="preserve">2014), tasso di </w:t>
      </w:r>
      <w:r w:rsidR="00E15FE1">
        <w:rPr>
          <w:rFonts w:ascii="Times New Roman" w:hAnsi="Times New Roman" w:cs="Times New Roman"/>
          <w:sz w:val="24"/>
          <w:szCs w:val="24"/>
        </w:rPr>
        <w:t>eco</w:t>
      </w:r>
      <w:r w:rsidR="00B44969">
        <w:rPr>
          <w:rFonts w:ascii="Times New Roman" w:hAnsi="Times New Roman" w:cs="Times New Roman"/>
          <w:sz w:val="24"/>
          <w:szCs w:val="24"/>
        </w:rPr>
        <w:t>-</w:t>
      </w:r>
      <w:r w:rsidR="00B95D92">
        <w:rPr>
          <w:rFonts w:ascii="Times New Roman" w:hAnsi="Times New Roman" w:cs="Times New Roman"/>
          <w:sz w:val="24"/>
          <w:szCs w:val="24"/>
        </w:rPr>
        <w:t>innovazione (</w:t>
      </w:r>
      <w:r w:rsidR="00942C92">
        <w:rPr>
          <w:rFonts w:ascii="Times New Roman" w:hAnsi="Times New Roman" w:cs="Times New Roman"/>
          <w:sz w:val="24"/>
          <w:szCs w:val="24"/>
        </w:rPr>
        <w:t>dietro a Germania e Francia</w:t>
      </w:r>
      <w:r w:rsidR="00B95D92">
        <w:rPr>
          <w:rFonts w:ascii="Times New Roman" w:hAnsi="Times New Roman" w:cs="Times New Roman"/>
          <w:sz w:val="24"/>
          <w:szCs w:val="24"/>
        </w:rPr>
        <w:t xml:space="preserve">), rapporto ferrovia/gomma nel traffico merci (2013), </w:t>
      </w:r>
      <w:r w:rsidR="001064BF">
        <w:rPr>
          <w:rFonts w:ascii="Times New Roman" w:hAnsi="Times New Roman" w:cs="Times New Roman"/>
          <w:sz w:val="24"/>
          <w:szCs w:val="24"/>
        </w:rPr>
        <w:t xml:space="preserve">estensione di </w:t>
      </w:r>
      <w:r w:rsidR="00C03636">
        <w:rPr>
          <w:rFonts w:ascii="Times New Roman" w:hAnsi="Times New Roman" w:cs="Times New Roman"/>
          <w:sz w:val="24"/>
          <w:szCs w:val="24"/>
        </w:rPr>
        <w:t>Siti di importanza comunitaria (</w:t>
      </w:r>
      <w:r w:rsidR="001064BF">
        <w:rPr>
          <w:rFonts w:ascii="Times New Roman" w:hAnsi="Times New Roman" w:cs="Times New Roman"/>
          <w:sz w:val="24"/>
          <w:szCs w:val="24"/>
        </w:rPr>
        <w:t>Sic</w:t>
      </w:r>
      <w:r w:rsidR="00C03636">
        <w:rPr>
          <w:rFonts w:ascii="Times New Roman" w:hAnsi="Times New Roman" w:cs="Times New Roman"/>
          <w:sz w:val="24"/>
          <w:szCs w:val="24"/>
        </w:rPr>
        <w:t>)</w:t>
      </w:r>
      <w:r w:rsidR="001064BF">
        <w:rPr>
          <w:rFonts w:ascii="Times New Roman" w:hAnsi="Times New Roman" w:cs="Times New Roman"/>
          <w:sz w:val="24"/>
          <w:szCs w:val="24"/>
        </w:rPr>
        <w:t xml:space="preserve"> e Z</w:t>
      </w:r>
      <w:r w:rsidR="00C03636">
        <w:rPr>
          <w:rFonts w:ascii="Times New Roman" w:hAnsi="Times New Roman" w:cs="Times New Roman"/>
          <w:sz w:val="24"/>
          <w:szCs w:val="24"/>
        </w:rPr>
        <w:t>one di protezione speciale (</w:t>
      </w:r>
      <w:proofErr w:type="spellStart"/>
      <w:r w:rsidR="00C03636">
        <w:rPr>
          <w:rFonts w:ascii="Times New Roman" w:hAnsi="Times New Roman" w:cs="Times New Roman"/>
          <w:sz w:val="24"/>
          <w:szCs w:val="24"/>
        </w:rPr>
        <w:t>Zps</w:t>
      </w:r>
      <w:proofErr w:type="spellEnd"/>
      <w:r w:rsidR="00C03636">
        <w:rPr>
          <w:rFonts w:ascii="Times New Roman" w:hAnsi="Times New Roman" w:cs="Times New Roman"/>
          <w:sz w:val="24"/>
          <w:szCs w:val="24"/>
        </w:rPr>
        <w:t xml:space="preserve">) </w:t>
      </w:r>
      <w:r w:rsidR="00B95D92">
        <w:rPr>
          <w:rFonts w:ascii="Times New Roman" w:hAnsi="Times New Roman" w:cs="Times New Roman"/>
          <w:sz w:val="24"/>
          <w:szCs w:val="24"/>
        </w:rPr>
        <w:t>(2015)</w:t>
      </w:r>
      <w:r w:rsidR="001064BF">
        <w:rPr>
          <w:rFonts w:ascii="Times New Roman" w:hAnsi="Times New Roman" w:cs="Times New Roman"/>
          <w:sz w:val="24"/>
          <w:szCs w:val="24"/>
        </w:rPr>
        <w:t xml:space="preserve">. </w:t>
      </w:r>
      <w:r w:rsidR="00B95D92">
        <w:rPr>
          <w:rFonts w:ascii="Times New Roman" w:hAnsi="Times New Roman" w:cs="Times New Roman"/>
          <w:sz w:val="24"/>
          <w:szCs w:val="24"/>
        </w:rPr>
        <w:t>“</w:t>
      </w:r>
      <w:r w:rsidR="001064BF">
        <w:rPr>
          <w:rFonts w:ascii="Times New Roman" w:hAnsi="Times New Roman" w:cs="Times New Roman"/>
          <w:sz w:val="24"/>
          <w:szCs w:val="24"/>
        </w:rPr>
        <w:t xml:space="preserve">Penultimo </w:t>
      </w:r>
      <w:r w:rsidR="00E15FE1">
        <w:rPr>
          <w:rFonts w:ascii="Times New Roman" w:hAnsi="Times New Roman" w:cs="Times New Roman"/>
          <w:sz w:val="24"/>
          <w:szCs w:val="24"/>
        </w:rPr>
        <w:t>della</w:t>
      </w:r>
      <w:r w:rsidR="001064BF">
        <w:rPr>
          <w:rFonts w:ascii="Times New Roman" w:hAnsi="Times New Roman" w:cs="Times New Roman"/>
          <w:sz w:val="24"/>
          <w:szCs w:val="24"/>
        </w:rPr>
        <w:t xml:space="preserve"> classe</w:t>
      </w:r>
      <w:r w:rsidR="00B95D92">
        <w:rPr>
          <w:rFonts w:ascii="Times New Roman" w:hAnsi="Times New Roman" w:cs="Times New Roman"/>
          <w:sz w:val="24"/>
          <w:szCs w:val="24"/>
        </w:rPr>
        <w:t>”</w:t>
      </w:r>
      <w:r w:rsidR="00E15FE1">
        <w:rPr>
          <w:rFonts w:ascii="Times New Roman" w:hAnsi="Times New Roman" w:cs="Times New Roman"/>
          <w:sz w:val="24"/>
          <w:szCs w:val="24"/>
        </w:rPr>
        <w:t xml:space="preserve"> </w:t>
      </w:r>
      <w:r w:rsidR="001064BF">
        <w:rPr>
          <w:rFonts w:ascii="Times New Roman" w:hAnsi="Times New Roman" w:cs="Times New Roman"/>
          <w:sz w:val="24"/>
          <w:szCs w:val="24"/>
        </w:rPr>
        <w:t xml:space="preserve">il nostro paese </w:t>
      </w:r>
      <w:r w:rsidR="00C03636">
        <w:rPr>
          <w:rFonts w:ascii="Times New Roman" w:hAnsi="Times New Roman" w:cs="Times New Roman"/>
          <w:sz w:val="24"/>
          <w:szCs w:val="24"/>
        </w:rPr>
        <w:t>lo è per intensità energetica (</w:t>
      </w:r>
      <w:r w:rsidR="00011C68">
        <w:rPr>
          <w:rFonts w:ascii="Times New Roman" w:hAnsi="Times New Roman" w:cs="Times New Roman"/>
          <w:sz w:val="24"/>
          <w:szCs w:val="24"/>
        </w:rPr>
        <w:t xml:space="preserve">riferita al periodo </w:t>
      </w:r>
      <w:r w:rsidR="00C03636">
        <w:rPr>
          <w:rFonts w:ascii="Times New Roman" w:hAnsi="Times New Roman" w:cs="Times New Roman"/>
          <w:sz w:val="24"/>
          <w:szCs w:val="24"/>
        </w:rPr>
        <w:t xml:space="preserve">2005 – 2014), </w:t>
      </w:r>
      <w:r>
        <w:rPr>
          <w:rFonts w:ascii="Times New Roman" w:hAnsi="Times New Roman" w:cs="Times New Roman"/>
          <w:sz w:val="24"/>
          <w:szCs w:val="24"/>
        </w:rPr>
        <w:t xml:space="preserve">per </w:t>
      </w:r>
      <w:r w:rsidR="00E15FE1">
        <w:rPr>
          <w:rFonts w:ascii="Times New Roman" w:hAnsi="Times New Roman" w:cs="Times New Roman"/>
          <w:sz w:val="24"/>
          <w:szCs w:val="24"/>
        </w:rPr>
        <w:t xml:space="preserve">gli </w:t>
      </w:r>
      <w:r w:rsidR="00C03636">
        <w:rPr>
          <w:rFonts w:ascii="Times New Roman" w:hAnsi="Times New Roman" w:cs="Times New Roman"/>
          <w:sz w:val="24"/>
          <w:szCs w:val="24"/>
        </w:rPr>
        <w:t xml:space="preserve">investimenti nelle rinnovabili (2014) e per </w:t>
      </w:r>
      <w:r w:rsidR="00E15FE1">
        <w:rPr>
          <w:rFonts w:ascii="Times New Roman" w:hAnsi="Times New Roman" w:cs="Times New Roman"/>
          <w:sz w:val="24"/>
          <w:szCs w:val="24"/>
        </w:rPr>
        <w:t xml:space="preserve">il </w:t>
      </w:r>
      <w:r w:rsidR="00C03636">
        <w:rPr>
          <w:rFonts w:ascii="Times New Roman" w:hAnsi="Times New Roman" w:cs="Times New Roman"/>
          <w:sz w:val="24"/>
          <w:szCs w:val="24"/>
        </w:rPr>
        <w:t xml:space="preserve">consumo di suolo </w:t>
      </w:r>
      <w:r w:rsidR="00C03636">
        <w:rPr>
          <w:rFonts w:ascii="Times New Roman" w:hAnsi="Times New Roman" w:cs="Times New Roman"/>
          <w:sz w:val="24"/>
          <w:szCs w:val="24"/>
        </w:rPr>
        <w:lastRenderedPageBreak/>
        <w:t>(2015), mentre è ult</w:t>
      </w:r>
      <w:r w:rsidR="00E15FE1">
        <w:rPr>
          <w:rFonts w:ascii="Times New Roman" w:hAnsi="Times New Roman" w:cs="Times New Roman"/>
          <w:sz w:val="24"/>
          <w:szCs w:val="24"/>
        </w:rPr>
        <w:t>imo</w:t>
      </w:r>
      <w:r w:rsidR="00C03636">
        <w:rPr>
          <w:rFonts w:ascii="Times New Roman" w:hAnsi="Times New Roman" w:cs="Times New Roman"/>
          <w:sz w:val="24"/>
          <w:szCs w:val="24"/>
        </w:rPr>
        <w:t xml:space="preserve"> per</w:t>
      </w:r>
      <w:r w:rsidR="00014C92">
        <w:rPr>
          <w:rFonts w:ascii="Times New Roman" w:hAnsi="Times New Roman" w:cs="Times New Roman"/>
          <w:sz w:val="24"/>
          <w:szCs w:val="24"/>
        </w:rPr>
        <w:t xml:space="preserve"> crescita delle</w:t>
      </w:r>
      <w:r w:rsidR="00C03636">
        <w:rPr>
          <w:rFonts w:ascii="Times New Roman" w:hAnsi="Times New Roman" w:cs="Times New Roman"/>
          <w:sz w:val="24"/>
          <w:szCs w:val="24"/>
        </w:rPr>
        <w:t xml:space="preserve"> emissioni di gas </w:t>
      </w:r>
      <w:proofErr w:type="spellStart"/>
      <w:r w:rsidR="00C03636">
        <w:rPr>
          <w:rFonts w:ascii="Times New Roman" w:hAnsi="Times New Roman" w:cs="Times New Roman"/>
          <w:sz w:val="24"/>
          <w:szCs w:val="24"/>
        </w:rPr>
        <w:t>climalteranti</w:t>
      </w:r>
      <w:proofErr w:type="spellEnd"/>
      <w:r w:rsidR="00C03636">
        <w:rPr>
          <w:rFonts w:ascii="Times New Roman" w:hAnsi="Times New Roman" w:cs="Times New Roman"/>
          <w:sz w:val="24"/>
          <w:szCs w:val="24"/>
        </w:rPr>
        <w:t xml:space="preserve"> (</w:t>
      </w:r>
      <w:r w:rsidR="00014C92">
        <w:rPr>
          <w:rFonts w:ascii="Times New Roman" w:hAnsi="Times New Roman" w:cs="Times New Roman"/>
          <w:sz w:val="24"/>
          <w:szCs w:val="24"/>
        </w:rPr>
        <w:t xml:space="preserve">dato </w:t>
      </w:r>
      <w:r w:rsidR="00C03636">
        <w:rPr>
          <w:rFonts w:ascii="Times New Roman" w:hAnsi="Times New Roman" w:cs="Times New Roman"/>
          <w:sz w:val="24"/>
          <w:szCs w:val="24"/>
        </w:rPr>
        <w:t>2015).</w:t>
      </w:r>
      <w:r w:rsidR="00B95D92">
        <w:rPr>
          <w:rFonts w:ascii="Times New Roman" w:hAnsi="Times New Roman" w:cs="Times New Roman"/>
          <w:sz w:val="24"/>
          <w:szCs w:val="24"/>
        </w:rPr>
        <w:t xml:space="preserve">  </w:t>
      </w:r>
      <w:r w:rsidR="00E15FE1">
        <w:rPr>
          <w:rFonts w:ascii="Times New Roman" w:hAnsi="Times New Roman" w:cs="Times New Roman"/>
          <w:sz w:val="24"/>
          <w:szCs w:val="24"/>
        </w:rPr>
        <w:t xml:space="preserve">Un quadro </w:t>
      </w:r>
      <w:r w:rsidR="00B95D92">
        <w:rPr>
          <w:rFonts w:ascii="Times New Roman" w:hAnsi="Times New Roman" w:cs="Times New Roman"/>
          <w:sz w:val="24"/>
          <w:szCs w:val="24"/>
        </w:rPr>
        <w:t xml:space="preserve">con più luci che ombre </w:t>
      </w:r>
      <w:r w:rsidR="00E15FE1">
        <w:rPr>
          <w:rFonts w:ascii="Times New Roman" w:hAnsi="Times New Roman" w:cs="Times New Roman"/>
          <w:sz w:val="24"/>
          <w:szCs w:val="24"/>
        </w:rPr>
        <w:t>che ha fatto dichiarare</w:t>
      </w:r>
      <w:r w:rsidR="0042525B">
        <w:rPr>
          <w:rFonts w:ascii="Times New Roman" w:hAnsi="Times New Roman" w:cs="Times New Roman"/>
          <w:sz w:val="24"/>
          <w:szCs w:val="24"/>
        </w:rPr>
        <w:t xml:space="preserve"> all’eurodeputata Simona </w:t>
      </w:r>
      <w:proofErr w:type="spellStart"/>
      <w:r w:rsidR="0042525B">
        <w:rPr>
          <w:rFonts w:ascii="Times New Roman" w:hAnsi="Times New Roman" w:cs="Times New Roman"/>
          <w:sz w:val="24"/>
          <w:szCs w:val="24"/>
        </w:rPr>
        <w:t>Bonafè</w:t>
      </w:r>
      <w:proofErr w:type="spellEnd"/>
      <w:r w:rsidR="0042525B">
        <w:rPr>
          <w:rFonts w:ascii="Times New Roman" w:hAnsi="Times New Roman" w:cs="Times New Roman"/>
          <w:sz w:val="24"/>
          <w:szCs w:val="24"/>
        </w:rPr>
        <w:t xml:space="preserve"> -</w:t>
      </w:r>
      <w:r w:rsidR="00E15FE1">
        <w:rPr>
          <w:rFonts w:ascii="Times New Roman" w:hAnsi="Times New Roman" w:cs="Times New Roman"/>
          <w:sz w:val="24"/>
          <w:szCs w:val="24"/>
        </w:rPr>
        <w:t xml:space="preserve"> </w:t>
      </w:r>
      <w:r w:rsidR="00B95D92">
        <w:rPr>
          <w:rFonts w:ascii="Times New Roman" w:hAnsi="Times New Roman" w:cs="Times New Roman"/>
          <w:sz w:val="24"/>
          <w:szCs w:val="24"/>
        </w:rPr>
        <w:t xml:space="preserve">relatrice </w:t>
      </w:r>
      <w:r w:rsidR="0042525B">
        <w:rPr>
          <w:rFonts w:ascii="Times New Roman" w:hAnsi="Times New Roman" w:cs="Times New Roman"/>
          <w:sz w:val="24"/>
          <w:szCs w:val="24"/>
        </w:rPr>
        <w:t>a</w:t>
      </w:r>
      <w:r w:rsidR="00B95D92">
        <w:rPr>
          <w:rFonts w:ascii="Times New Roman" w:hAnsi="Times New Roman" w:cs="Times New Roman"/>
          <w:sz w:val="24"/>
          <w:szCs w:val="24"/>
        </w:rPr>
        <w:t>ll’e</w:t>
      </w:r>
      <w:r w:rsidR="00E15FE1">
        <w:rPr>
          <w:rFonts w:ascii="Times New Roman" w:hAnsi="Times New Roman" w:cs="Times New Roman"/>
          <w:sz w:val="24"/>
          <w:szCs w:val="24"/>
        </w:rPr>
        <w:t xml:space="preserve">uroparlamento </w:t>
      </w:r>
      <w:r w:rsidR="0042525B">
        <w:rPr>
          <w:rFonts w:ascii="Times New Roman" w:hAnsi="Times New Roman" w:cs="Times New Roman"/>
          <w:sz w:val="24"/>
          <w:szCs w:val="24"/>
        </w:rPr>
        <w:t>delle proposte di modifica del pacchetto di misure sull’</w:t>
      </w:r>
      <w:r w:rsidR="00E15FE1">
        <w:rPr>
          <w:rFonts w:ascii="Times New Roman" w:hAnsi="Times New Roman" w:cs="Times New Roman"/>
          <w:sz w:val="24"/>
          <w:szCs w:val="24"/>
        </w:rPr>
        <w:t>economia circolare</w:t>
      </w:r>
      <w:r w:rsidR="0042525B">
        <w:rPr>
          <w:rFonts w:ascii="Times New Roman" w:hAnsi="Times New Roman" w:cs="Times New Roman"/>
          <w:sz w:val="24"/>
          <w:szCs w:val="24"/>
        </w:rPr>
        <w:t xml:space="preserve"> messe a punto dalla Commissione Barroso - </w:t>
      </w:r>
      <w:r w:rsidR="00E15FE1">
        <w:rPr>
          <w:rFonts w:ascii="Times New Roman" w:hAnsi="Times New Roman" w:cs="Times New Roman"/>
          <w:sz w:val="24"/>
          <w:szCs w:val="24"/>
        </w:rPr>
        <w:t xml:space="preserve">che si sarebbe impegnata per organizzare una presentazione di questi dati a Bruxelles </w:t>
      </w:r>
      <w:r w:rsidR="0042525B">
        <w:rPr>
          <w:rFonts w:ascii="Times New Roman" w:hAnsi="Times New Roman" w:cs="Times New Roman"/>
          <w:sz w:val="24"/>
          <w:szCs w:val="24"/>
        </w:rPr>
        <w:t xml:space="preserve">con l’obiettivo di </w:t>
      </w:r>
      <w:r w:rsidR="00014C92">
        <w:rPr>
          <w:rFonts w:ascii="Times New Roman" w:hAnsi="Times New Roman" w:cs="Times New Roman"/>
          <w:sz w:val="24"/>
          <w:szCs w:val="24"/>
        </w:rPr>
        <w:t>ri</w:t>
      </w:r>
      <w:r w:rsidR="0042525B">
        <w:rPr>
          <w:rFonts w:ascii="Times New Roman" w:hAnsi="Times New Roman" w:cs="Times New Roman"/>
          <w:sz w:val="24"/>
          <w:szCs w:val="24"/>
        </w:rPr>
        <w:t>pulire e</w:t>
      </w:r>
      <w:r w:rsidR="00E15FE1">
        <w:rPr>
          <w:rFonts w:ascii="Times New Roman" w:hAnsi="Times New Roman" w:cs="Times New Roman"/>
          <w:sz w:val="24"/>
          <w:szCs w:val="24"/>
        </w:rPr>
        <w:t xml:space="preserve"> rilanciare </w:t>
      </w:r>
      <w:r w:rsidR="00B95D92">
        <w:rPr>
          <w:rFonts w:ascii="Times New Roman" w:hAnsi="Times New Roman" w:cs="Times New Roman"/>
          <w:sz w:val="24"/>
          <w:szCs w:val="24"/>
        </w:rPr>
        <w:t xml:space="preserve">in Europa </w:t>
      </w:r>
      <w:r w:rsidR="00E15FE1">
        <w:rPr>
          <w:rFonts w:ascii="Times New Roman" w:hAnsi="Times New Roman" w:cs="Times New Roman"/>
          <w:sz w:val="24"/>
          <w:szCs w:val="24"/>
        </w:rPr>
        <w:t xml:space="preserve">l’immagine ambientale del nostro paese. </w:t>
      </w:r>
      <w:r w:rsidR="0042525B">
        <w:rPr>
          <w:rFonts w:ascii="Times New Roman" w:hAnsi="Times New Roman" w:cs="Times New Roman"/>
          <w:sz w:val="24"/>
          <w:szCs w:val="24"/>
        </w:rPr>
        <w:t xml:space="preserve">    </w:t>
      </w:r>
    </w:p>
    <w:p w:rsidR="00B44969" w:rsidRDefault="0042525B" w:rsidP="00564FE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44969">
        <w:rPr>
          <w:rFonts w:ascii="Times New Roman" w:hAnsi="Times New Roman" w:cs="Times New Roman"/>
          <w:sz w:val="24"/>
          <w:szCs w:val="24"/>
        </w:rPr>
        <w:t xml:space="preserve">Zoomando </w:t>
      </w:r>
      <w:r w:rsidR="00014C92">
        <w:rPr>
          <w:rFonts w:ascii="Times New Roman" w:hAnsi="Times New Roman" w:cs="Times New Roman"/>
          <w:sz w:val="24"/>
          <w:szCs w:val="24"/>
        </w:rPr>
        <w:t>sui dati di performance</w:t>
      </w:r>
      <w:r w:rsidR="00B44969">
        <w:rPr>
          <w:rFonts w:ascii="Times New Roman" w:hAnsi="Times New Roman" w:cs="Times New Roman"/>
          <w:sz w:val="24"/>
          <w:szCs w:val="24"/>
        </w:rPr>
        <w:t xml:space="preserve">, </w:t>
      </w:r>
      <w:r w:rsidR="00011C68">
        <w:rPr>
          <w:rFonts w:ascii="Times New Roman" w:hAnsi="Times New Roman" w:cs="Times New Roman"/>
          <w:sz w:val="24"/>
          <w:szCs w:val="24"/>
        </w:rPr>
        <w:t xml:space="preserve">vediamo </w:t>
      </w:r>
      <w:r w:rsidR="006A3039" w:rsidRPr="00001483">
        <w:rPr>
          <w:rFonts w:ascii="Times New Roman" w:hAnsi="Times New Roman" w:cs="Times New Roman"/>
          <w:sz w:val="24"/>
          <w:szCs w:val="24"/>
        </w:rPr>
        <w:t xml:space="preserve">ora </w:t>
      </w:r>
      <w:r w:rsidR="00B44969" w:rsidRPr="00001483">
        <w:rPr>
          <w:rFonts w:ascii="Times New Roman" w:hAnsi="Times New Roman" w:cs="Times New Roman"/>
          <w:sz w:val="24"/>
          <w:szCs w:val="24"/>
        </w:rPr>
        <w:t>q</w:t>
      </w:r>
      <w:r w:rsidR="00B44969">
        <w:rPr>
          <w:rFonts w:ascii="Times New Roman" w:hAnsi="Times New Roman" w:cs="Times New Roman"/>
          <w:sz w:val="24"/>
          <w:szCs w:val="24"/>
        </w:rPr>
        <w:t xml:space="preserve">uali sono </w:t>
      </w:r>
      <w:r>
        <w:rPr>
          <w:rFonts w:ascii="Times New Roman" w:hAnsi="Times New Roman" w:cs="Times New Roman"/>
          <w:sz w:val="24"/>
          <w:szCs w:val="24"/>
        </w:rPr>
        <w:t>le indicazioni</w:t>
      </w:r>
      <w:r w:rsidR="00B44969">
        <w:rPr>
          <w:rFonts w:ascii="Times New Roman" w:hAnsi="Times New Roman" w:cs="Times New Roman"/>
          <w:sz w:val="24"/>
          <w:szCs w:val="24"/>
        </w:rPr>
        <w:t xml:space="preserve"> più rilevanti </w:t>
      </w:r>
      <w:r>
        <w:rPr>
          <w:rFonts w:ascii="Times New Roman" w:hAnsi="Times New Roman" w:cs="Times New Roman"/>
          <w:sz w:val="24"/>
          <w:szCs w:val="24"/>
        </w:rPr>
        <w:t xml:space="preserve">che emergono </w:t>
      </w:r>
      <w:r w:rsidR="00B44969">
        <w:rPr>
          <w:rFonts w:ascii="Times New Roman" w:hAnsi="Times New Roman" w:cs="Times New Roman"/>
          <w:sz w:val="24"/>
          <w:szCs w:val="24"/>
        </w:rPr>
        <w:t>ai fini del miglioramento delle policy ambientali</w:t>
      </w:r>
      <w:r>
        <w:rPr>
          <w:rFonts w:ascii="Times New Roman" w:hAnsi="Times New Roman" w:cs="Times New Roman"/>
          <w:sz w:val="24"/>
          <w:szCs w:val="24"/>
        </w:rPr>
        <w:t xml:space="preserve"> dell’Italia</w:t>
      </w:r>
      <w:r w:rsidR="00011C68">
        <w:rPr>
          <w:rFonts w:ascii="Times New Roman" w:hAnsi="Times New Roman" w:cs="Times New Roman"/>
          <w:sz w:val="24"/>
          <w:szCs w:val="24"/>
        </w:rPr>
        <w:t>.</w:t>
      </w:r>
    </w:p>
    <w:p w:rsidR="00B44969" w:rsidRDefault="00B44969" w:rsidP="00564FE1">
      <w:pPr>
        <w:contextualSpacing/>
        <w:jc w:val="both"/>
        <w:rPr>
          <w:rFonts w:ascii="Times New Roman" w:hAnsi="Times New Roman" w:cs="Times New Roman"/>
          <w:sz w:val="24"/>
          <w:szCs w:val="24"/>
        </w:rPr>
      </w:pPr>
      <w:r>
        <w:rPr>
          <w:rFonts w:ascii="Times New Roman" w:hAnsi="Times New Roman" w:cs="Times New Roman"/>
          <w:sz w:val="24"/>
          <w:szCs w:val="24"/>
        </w:rPr>
        <w:t>Pren</w:t>
      </w:r>
      <w:r w:rsidR="0042525B">
        <w:rPr>
          <w:rFonts w:ascii="Times New Roman" w:hAnsi="Times New Roman" w:cs="Times New Roman"/>
          <w:sz w:val="24"/>
          <w:szCs w:val="24"/>
        </w:rPr>
        <w:t>diamo le emissioni di gas serra</w:t>
      </w:r>
      <w:r>
        <w:rPr>
          <w:rFonts w:ascii="Times New Roman" w:hAnsi="Times New Roman" w:cs="Times New Roman"/>
          <w:sz w:val="24"/>
          <w:szCs w:val="24"/>
        </w:rPr>
        <w:t xml:space="preserve"> che vedono </w:t>
      </w:r>
      <w:r w:rsidR="0042525B">
        <w:rPr>
          <w:rFonts w:ascii="Times New Roman" w:hAnsi="Times New Roman" w:cs="Times New Roman"/>
          <w:sz w:val="24"/>
          <w:szCs w:val="24"/>
        </w:rPr>
        <w:t>il nostro paese</w:t>
      </w:r>
      <w:r>
        <w:rPr>
          <w:rFonts w:ascii="Times New Roman" w:hAnsi="Times New Roman" w:cs="Times New Roman"/>
          <w:sz w:val="24"/>
          <w:szCs w:val="24"/>
        </w:rPr>
        <w:t xml:space="preserve"> in buona posizione fino al 2014 e poi peggiorare l</w:t>
      </w:r>
      <w:r w:rsidR="0042525B">
        <w:rPr>
          <w:rFonts w:ascii="Times New Roman" w:hAnsi="Times New Roman" w:cs="Times New Roman"/>
          <w:sz w:val="24"/>
          <w:szCs w:val="24"/>
        </w:rPr>
        <w:t xml:space="preserve">’anno seguente. </w:t>
      </w:r>
      <w:r w:rsidR="005615C2">
        <w:rPr>
          <w:rFonts w:ascii="Times New Roman" w:hAnsi="Times New Roman" w:cs="Times New Roman"/>
          <w:sz w:val="24"/>
          <w:szCs w:val="24"/>
        </w:rPr>
        <w:t>A cosa è dovuta questa inversione di tendenza</w:t>
      </w:r>
      <w:r w:rsidR="0042525B">
        <w:rPr>
          <w:rFonts w:ascii="Times New Roman" w:hAnsi="Times New Roman" w:cs="Times New Roman"/>
          <w:sz w:val="24"/>
          <w:szCs w:val="24"/>
        </w:rPr>
        <w:t>,</w:t>
      </w:r>
      <w:r>
        <w:rPr>
          <w:rFonts w:ascii="Times New Roman" w:hAnsi="Times New Roman" w:cs="Times New Roman"/>
          <w:sz w:val="24"/>
          <w:szCs w:val="24"/>
        </w:rPr>
        <w:t xml:space="preserve"> stando all’</w:t>
      </w:r>
      <w:r w:rsidR="006A3039">
        <w:rPr>
          <w:rFonts w:ascii="Times New Roman" w:hAnsi="Times New Roman" w:cs="Times New Roman"/>
          <w:sz w:val="24"/>
          <w:szCs w:val="24"/>
        </w:rPr>
        <w:t xml:space="preserve">indagine? </w:t>
      </w:r>
      <w:r w:rsidR="006A3039" w:rsidRPr="00001483">
        <w:rPr>
          <w:rFonts w:ascii="Times New Roman" w:hAnsi="Times New Roman" w:cs="Times New Roman"/>
          <w:sz w:val="24"/>
          <w:szCs w:val="24"/>
        </w:rPr>
        <w:t xml:space="preserve">Nel periodo 1990-2014, </w:t>
      </w:r>
      <w:r w:rsidRPr="00001483">
        <w:rPr>
          <w:rFonts w:ascii="Times New Roman" w:hAnsi="Times New Roman" w:cs="Times New Roman"/>
          <w:sz w:val="24"/>
          <w:szCs w:val="24"/>
        </w:rPr>
        <w:t>il nostro paese ha tagliato le emissioni del 20%</w:t>
      </w:r>
      <w:r w:rsidR="00B4611B" w:rsidRPr="00001483">
        <w:rPr>
          <w:rFonts w:ascii="Times New Roman" w:hAnsi="Times New Roman" w:cs="Times New Roman"/>
          <w:sz w:val="24"/>
          <w:szCs w:val="24"/>
        </w:rPr>
        <w:t>, un valore al di sotto, se pu</w:t>
      </w:r>
      <w:r w:rsidR="00B4611B">
        <w:rPr>
          <w:rFonts w:ascii="Times New Roman" w:hAnsi="Times New Roman" w:cs="Times New Roman"/>
          <w:sz w:val="24"/>
          <w:szCs w:val="24"/>
        </w:rPr>
        <w:t xml:space="preserve">r di poco, della media europea dei ventotto Stati membri (Ue28) che è del 24%, </w:t>
      </w:r>
      <w:r w:rsidR="0042525B">
        <w:rPr>
          <w:rFonts w:ascii="Times New Roman" w:hAnsi="Times New Roman" w:cs="Times New Roman"/>
          <w:sz w:val="24"/>
          <w:szCs w:val="24"/>
        </w:rPr>
        <w:t xml:space="preserve">e </w:t>
      </w:r>
      <w:r w:rsidR="00B4611B">
        <w:rPr>
          <w:rFonts w:ascii="Times New Roman" w:hAnsi="Times New Roman" w:cs="Times New Roman"/>
          <w:sz w:val="24"/>
          <w:szCs w:val="24"/>
        </w:rPr>
        <w:t xml:space="preserve">inferiore alla performance di Francia e Spagna, ma nettamente superiore a Germania (-28%) e Regno Unito (-34%). Il taglio più forte, pari al -28%, l’Italia l’ha realizzato dal 2005 al </w:t>
      </w:r>
      <w:r w:rsidR="00B4611B" w:rsidRPr="00001483">
        <w:rPr>
          <w:rFonts w:ascii="Times New Roman" w:hAnsi="Times New Roman" w:cs="Times New Roman"/>
          <w:sz w:val="24"/>
          <w:szCs w:val="24"/>
        </w:rPr>
        <w:t>2014</w:t>
      </w:r>
      <w:r w:rsidR="006A3039" w:rsidRPr="00001483">
        <w:rPr>
          <w:rFonts w:ascii="Times New Roman" w:hAnsi="Times New Roman" w:cs="Times New Roman"/>
          <w:sz w:val="24"/>
          <w:szCs w:val="24"/>
        </w:rPr>
        <w:t xml:space="preserve"> (quello regolato dal Protocollo di Kyoto, per intenderci),</w:t>
      </w:r>
      <w:r w:rsidR="00B4611B" w:rsidRPr="00001483">
        <w:rPr>
          <w:rFonts w:ascii="Times New Roman" w:hAnsi="Times New Roman" w:cs="Times New Roman"/>
          <w:sz w:val="24"/>
          <w:szCs w:val="24"/>
        </w:rPr>
        <w:t xml:space="preserve"> sia a seguito della crisi che ha  rallentato l’</w:t>
      </w:r>
      <w:r w:rsidR="00B4611B">
        <w:rPr>
          <w:rFonts w:ascii="Times New Roman" w:hAnsi="Times New Roman" w:cs="Times New Roman"/>
          <w:sz w:val="24"/>
          <w:szCs w:val="24"/>
        </w:rPr>
        <w:t>economia, sia grazie all’adozione di misure di efficienza energetica e all’impiego delle fonti rinnovabili. Queste ultime, in particolare, secondo alcuni analisti hanno contato quanto la crisi economica</w:t>
      </w:r>
      <w:r w:rsidR="0042525B">
        <w:rPr>
          <w:rFonts w:ascii="Times New Roman" w:hAnsi="Times New Roman" w:cs="Times New Roman"/>
          <w:sz w:val="24"/>
          <w:szCs w:val="24"/>
        </w:rPr>
        <w:t xml:space="preserve"> nel ridurre le emissioni di gas </w:t>
      </w:r>
      <w:proofErr w:type="spellStart"/>
      <w:r w:rsidR="0042525B">
        <w:rPr>
          <w:rFonts w:ascii="Times New Roman" w:hAnsi="Times New Roman" w:cs="Times New Roman"/>
          <w:sz w:val="24"/>
          <w:szCs w:val="24"/>
        </w:rPr>
        <w:t>climalteranti</w:t>
      </w:r>
      <w:proofErr w:type="spellEnd"/>
      <w:r w:rsidR="00B4611B">
        <w:rPr>
          <w:rFonts w:ascii="Times New Roman" w:hAnsi="Times New Roman" w:cs="Times New Roman"/>
          <w:sz w:val="24"/>
          <w:szCs w:val="24"/>
        </w:rPr>
        <w:t>. Poi, nel 2015, l’inversione</w:t>
      </w:r>
      <w:r w:rsidR="005615C2">
        <w:rPr>
          <w:rFonts w:ascii="Times New Roman" w:hAnsi="Times New Roman" w:cs="Times New Roman"/>
          <w:sz w:val="24"/>
          <w:szCs w:val="24"/>
        </w:rPr>
        <w:t xml:space="preserve"> a “U”</w:t>
      </w:r>
      <w:r w:rsidR="00B4611B">
        <w:rPr>
          <w:rFonts w:ascii="Times New Roman" w:hAnsi="Times New Roman" w:cs="Times New Roman"/>
          <w:sz w:val="24"/>
          <w:szCs w:val="24"/>
        </w:rPr>
        <w:t xml:space="preserve">: secondo </w:t>
      </w:r>
      <w:r w:rsidR="0042525B">
        <w:rPr>
          <w:rFonts w:ascii="Times New Roman" w:hAnsi="Times New Roman" w:cs="Times New Roman"/>
          <w:sz w:val="24"/>
          <w:szCs w:val="24"/>
        </w:rPr>
        <w:t xml:space="preserve">le </w:t>
      </w:r>
      <w:r w:rsidR="00B4611B">
        <w:rPr>
          <w:rFonts w:ascii="Times New Roman" w:hAnsi="Times New Roman" w:cs="Times New Roman"/>
          <w:sz w:val="24"/>
          <w:szCs w:val="24"/>
        </w:rPr>
        <w:t>stime del</w:t>
      </w:r>
      <w:r w:rsidR="0042525B">
        <w:rPr>
          <w:rFonts w:ascii="Times New Roman" w:hAnsi="Times New Roman" w:cs="Times New Roman"/>
          <w:sz w:val="24"/>
          <w:szCs w:val="24"/>
        </w:rPr>
        <w:t>la</w:t>
      </w:r>
      <w:r w:rsidR="00B4611B">
        <w:rPr>
          <w:rFonts w:ascii="Times New Roman" w:hAnsi="Times New Roman" w:cs="Times New Roman"/>
          <w:sz w:val="24"/>
          <w:szCs w:val="24"/>
        </w:rPr>
        <w:t xml:space="preserve"> Fondazione per lo sviluppo sostenibile</w:t>
      </w:r>
      <w:r w:rsidR="00014C92">
        <w:rPr>
          <w:rFonts w:ascii="Times New Roman" w:hAnsi="Times New Roman" w:cs="Times New Roman"/>
          <w:sz w:val="24"/>
          <w:szCs w:val="24"/>
        </w:rPr>
        <w:t>,</w:t>
      </w:r>
      <w:r w:rsidR="00B4611B">
        <w:rPr>
          <w:rFonts w:ascii="Times New Roman" w:hAnsi="Times New Roman" w:cs="Times New Roman"/>
          <w:sz w:val="24"/>
          <w:szCs w:val="24"/>
        </w:rPr>
        <w:t xml:space="preserve"> </w:t>
      </w:r>
      <w:r w:rsidR="00014C92">
        <w:rPr>
          <w:rFonts w:ascii="Times New Roman" w:hAnsi="Times New Roman" w:cs="Times New Roman"/>
          <w:sz w:val="24"/>
          <w:szCs w:val="24"/>
        </w:rPr>
        <w:t>autrice della</w:t>
      </w:r>
      <w:r w:rsidR="00B4611B">
        <w:rPr>
          <w:rFonts w:ascii="Times New Roman" w:hAnsi="Times New Roman" w:cs="Times New Roman"/>
          <w:sz w:val="24"/>
          <w:szCs w:val="24"/>
        </w:rPr>
        <w:t xml:space="preserve"> relazione, </w:t>
      </w:r>
      <w:r w:rsidR="00011C68">
        <w:rPr>
          <w:rFonts w:ascii="Times New Roman" w:hAnsi="Times New Roman" w:cs="Times New Roman"/>
          <w:sz w:val="24"/>
          <w:szCs w:val="24"/>
        </w:rPr>
        <w:t xml:space="preserve">l’anno scorso </w:t>
      </w:r>
      <w:r w:rsidR="00B4611B">
        <w:rPr>
          <w:rFonts w:ascii="Times New Roman" w:hAnsi="Times New Roman" w:cs="Times New Roman"/>
          <w:sz w:val="24"/>
          <w:szCs w:val="24"/>
        </w:rPr>
        <w:t xml:space="preserve">l’Italia ha aumentato le emissioni di gas serra del 2,5%. Quali le cause? </w:t>
      </w:r>
      <w:r w:rsidR="00950192">
        <w:rPr>
          <w:rFonts w:ascii="Times New Roman" w:hAnsi="Times New Roman" w:cs="Times New Roman"/>
          <w:sz w:val="24"/>
          <w:szCs w:val="24"/>
        </w:rPr>
        <w:t>I cambiamenti climatici in atto, che da un lato hanno inciso sul c</w:t>
      </w:r>
      <w:r w:rsidR="00B4611B">
        <w:rPr>
          <w:rFonts w:ascii="Times New Roman" w:hAnsi="Times New Roman" w:cs="Times New Roman"/>
          <w:sz w:val="24"/>
          <w:szCs w:val="24"/>
        </w:rPr>
        <w:t xml:space="preserve">onsumo record di elettricità per </w:t>
      </w:r>
      <w:r w:rsidR="00950192">
        <w:rPr>
          <w:rFonts w:ascii="Times New Roman" w:hAnsi="Times New Roman" w:cs="Times New Roman"/>
          <w:sz w:val="24"/>
          <w:szCs w:val="24"/>
        </w:rPr>
        <w:t>il condizionamento dovuto all’estate particolarmente afosa (</w:t>
      </w:r>
      <w:r w:rsidR="00014C92">
        <w:rPr>
          <w:rFonts w:ascii="Times New Roman" w:hAnsi="Times New Roman" w:cs="Times New Roman"/>
          <w:sz w:val="24"/>
          <w:szCs w:val="24"/>
        </w:rPr>
        <w:t xml:space="preserve">per </w:t>
      </w:r>
      <w:proofErr w:type="spellStart"/>
      <w:r w:rsidR="00014C92">
        <w:rPr>
          <w:rFonts w:ascii="Times New Roman" w:hAnsi="Times New Roman" w:cs="Times New Roman"/>
          <w:sz w:val="24"/>
          <w:szCs w:val="24"/>
        </w:rPr>
        <w:t>Ispra</w:t>
      </w:r>
      <w:proofErr w:type="spellEnd"/>
      <w:r w:rsidR="00950192">
        <w:rPr>
          <w:rFonts w:ascii="Times New Roman" w:hAnsi="Times New Roman" w:cs="Times New Roman"/>
          <w:sz w:val="24"/>
          <w:szCs w:val="24"/>
        </w:rPr>
        <w:t xml:space="preserve"> il 2015 è </w:t>
      </w:r>
      <w:r w:rsidR="00014C92">
        <w:rPr>
          <w:rFonts w:ascii="Times New Roman" w:hAnsi="Times New Roman" w:cs="Times New Roman"/>
          <w:sz w:val="24"/>
          <w:szCs w:val="24"/>
        </w:rPr>
        <w:t xml:space="preserve">stato </w:t>
      </w:r>
      <w:r w:rsidR="00950192">
        <w:rPr>
          <w:rFonts w:ascii="Times New Roman" w:hAnsi="Times New Roman" w:cs="Times New Roman"/>
          <w:sz w:val="24"/>
          <w:szCs w:val="24"/>
        </w:rPr>
        <w:t>l</w:t>
      </w:r>
      <w:r w:rsidR="00CD6E04">
        <w:rPr>
          <w:rFonts w:ascii="Times New Roman" w:hAnsi="Times New Roman" w:cs="Times New Roman"/>
          <w:sz w:val="24"/>
          <w:szCs w:val="24"/>
        </w:rPr>
        <w:t>’anno più caldo mai registrato), e dall’altro</w:t>
      </w:r>
      <w:r w:rsidR="00950192">
        <w:rPr>
          <w:rFonts w:ascii="Times New Roman" w:hAnsi="Times New Roman" w:cs="Times New Roman"/>
          <w:sz w:val="24"/>
          <w:szCs w:val="24"/>
        </w:rPr>
        <w:t xml:space="preserve"> </w:t>
      </w:r>
      <w:r w:rsidR="006A3039" w:rsidRPr="00001483">
        <w:rPr>
          <w:rFonts w:ascii="Times New Roman" w:hAnsi="Times New Roman" w:cs="Times New Roman"/>
          <w:sz w:val="24"/>
          <w:szCs w:val="24"/>
        </w:rPr>
        <w:t>lato</w:t>
      </w:r>
      <w:r w:rsidR="006A3039">
        <w:rPr>
          <w:rFonts w:ascii="Times New Roman" w:hAnsi="Times New Roman" w:cs="Times New Roman"/>
          <w:sz w:val="24"/>
          <w:szCs w:val="24"/>
        </w:rPr>
        <w:t xml:space="preserve"> </w:t>
      </w:r>
      <w:r w:rsidR="00950192">
        <w:rPr>
          <w:rFonts w:ascii="Times New Roman" w:hAnsi="Times New Roman" w:cs="Times New Roman"/>
          <w:sz w:val="24"/>
          <w:szCs w:val="24"/>
        </w:rPr>
        <w:t xml:space="preserve">hanno determinato un calo della produzione degli impianti idroelettrici. </w:t>
      </w:r>
      <w:r w:rsidR="00CD6E04">
        <w:rPr>
          <w:rFonts w:ascii="Times New Roman" w:hAnsi="Times New Roman" w:cs="Times New Roman"/>
          <w:sz w:val="24"/>
          <w:szCs w:val="24"/>
        </w:rPr>
        <w:t>In aggiunta a questo,</w:t>
      </w:r>
      <w:r w:rsidR="00B4611B">
        <w:rPr>
          <w:rFonts w:ascii="Times New Roman" w:hAnsi="Times New Roman" w:cs="Times New Roman"/>
          <w:sz w:val="24"/>
          <w:szCs w:val="24"/>
        </w:rPr>
        <w:t xml:space="preserve"> </w:t>
      </w:r>
      <w:r w:rsidR="00104979">
        <w:rPr>
          <w:rFonts w:ascii="Times New Roman" w:hAnsi="Times New Roman" w:cs="Times New Roman"/>
          <w:sz w:val="24"/>
          <w:szCs w:val="24"/>
        </w:rPr>
        <w:t>ha pesato</w:t>
      </w:r>
      <w:r w:rsidR="00014C92">
        <w:rPr>
          <w:rFonts w:ascii="Times New Roman" w:hAnsi="Times New Roman" w:cs="Times New Roman"/>
          <w:sz w:val="24"/>
          <w:szCs w:val="24"/>
        </w:rPr>
        <w:t xml:space="preserve"> </w:t>
      </w:r>
      <w:r w:rsidR="00950192">
        <w:rPr>
          <w:rFonts w:ascii="Times New Roman" w:hAnsi="Times New Roman" w:cs="Times New Roman"/>
          <w:sz w:val="24"/>
          <w:szCs w:val="24"/>
        </w:rPr>
        <w:t xml:space="preserve">l’aumento dei consumi energetici legato alla ripresa economica, che si </w:t>
      </w:r>
      <w:r w:rsidR="00CD6E04">
        <w:rPr>
          <w:rFonts w:ascii="Times New Roman" w:hAnsi="Times New Roman" w:cs="Times New Roman"/>
          <w:sz w:val="24"/>
          <w:szCs w:val="24"/>
        </w:rPr>
        <w:t xml:space="preserve">è </w:t>
      </w:r>
      <w:r w:rsidR="00950192">
        <w:rPr>
          <w:rFonts w:ascii="Times New Roman" w:hAnsi="Times New Roman" w:cs="Times New Roman"/>
          <w:sz w:val="24"/>
          <w:szCs w:val="24"/>
        </w:rPr>
        <w:t>sommato al rallentamento delle politiche a favore dell’efficienza energetica, a cominciare da strumenti quali i certificati bianchi. Infine,</w:t>
      </w:r>
      <w:r w:rsidR="00CD6E04">
        <w:rPr>
          <w:rFonts w:ascii="Times New Roman" w:hAnsi="Times New Roman" w:cs="Times New Roman"/>
          <w:sz w:val="24"/>
          <w:szCs w:val="24"/>
        </w:rPr>
        <w:t xml:space="preserve"> </w:t>
      </w:r>
      <w:r w:rsidR="00011C68">
        <w:rPr>
          <w:rFonts w:ascii="Times New Roman" w:hAnsi="Times New Roman" w:cs="Times New Roman"/>
          <w:sz w:val="24"/>
          <w:szCs w:val="24"/>
        </w:rPr>
        <w:t xml:space="preserve">dice il rapporto, </w:t>
      </w:r>
      <w:r w:rsidR="00104979">
        <w:rPr>
          <w:rFonts w:ascii="Times New Roman" w:hAnsi="Times New Roman" w:cs="Times New Roman"/>
          <w:sz w:val="24"/>
          <w:szCs w:val="24"/>
        </w:rPr>
        <w:t xml:space="preserve">va messo in conto </w:t>
      </w:r>
      <w:r w:rsidR="00CD6E04">
        <w:rPr>
          <w:rFonts w:ascii="Times New Roman" w:hAnsi="Times New Roman" w:cs="Times New Roman"/>
          <w:sz w:val="24"/>
          <w:szCs w:val="24"/>
        </w:rPr>
        <w:t>i</w:t>
      </w:r>
      <w:r w:rsidR="00950192">
        <w:rPr>
          <w:rFonts w:ascii="Times New Roman" w:hAnsi="Times New Roman" w:cs="Times New Roman"/>
          <w:sz w:val="24"/>
          <w:szCs w:val="24"/>
        </w:rPr>
        <w:t>l peggioramento del mix</w:t>
      </w:r>
      <w:r w:rsidR="00011C68">
        <w:rPr>
          <w:rFonts w:ascii="Times New Roman" w:hAnsi="Times New Roman" w:cs="Times New Roman"/>
          <w:sz w:val="24"/>
          <w:szCs w:val="24"/>
        </w:rPr>
        <w:t xml:space="preserve"> energetico</w:t>
      </w:r>
      <w:r w:rsidR="00950192">
        <w:rPr>
          <w:rFonts w:ascii="Times New Roman" w:hAnsi="Times New Roman" w:cs="Times New Roman"/>
          <w:sz w:val="24"/>
          <w:szCs w:val="24"/>
        </w:rPr>
        <w:t xml:space="preserve"> dovuto alla riduzione del contribuito delle rinnovabili a favore di un contemporaneo aumento dell’impiego dei fossili, favoriti anche da prezzi estremamente bassi. </w:t>
      </w:r>
    </w:p>
    <w:p w:rsidR="00EC5E40" w:rsidRDefault="00EC5E40" w:rsidP="00564FE1">
      <w:pPr>
        <w:contextualSpacing/>
        <w:jc w:val="both"/>
        <w:rPr>
          <w:rFonts w:ascii="Times New Roman" w:hAnsi="Times New Roman" w:cs="Times New Roman"/>
          <w:sz w:val="24"/>
          <w:szCs w:val="24"/>
        </w:rPr>
      </w:pPr>
      <w:r>
        <w:rPr>
          <w:rFonts w:ascii="Times New Roman" w:hAnsi="Times New Roman" w:cs="Times New Roman"/>
          <w:sz w:val="24"/>
          <w:szCs w:val="24"/>
        </w:rPr>
        <w:t>Per quanto riguarda l’</w:t>
      </w:r>
      <w:r w:rsidR="00104979">
        <w:rPr>
          <w:rFonts w:ascii="Times New Roman" w:hAnsi="Times New Roman" w:cs="Times New Roman"/>
          <w:sz w:val="24"/>
          <w:szCs w:val="24"/>
        </w:rPr>
        <w:t>efficienza</w:t>
      </w:r>
      <w:r>
        <w:rPr>
          <w:rFonts w:ascii="Times New Roman" w:hAnsi="Times New Roman" w:cs="Times New Roman"/>
          <w:sz w:val="24"/>
          <w:szCs w:val="24"/>
        </w:rPr>
        <w:t xml:space="preserve"> energetica </w:t>
      </w:r>
      <w:r w:rsidR="00104979">
        <w:rPr>
          <w:rFonts w:ascii="Times New Roman" w:hAnsi="Times New Roman" w:cs="Times New Roman"/>
          <w:sz w:val="24"/>
          <w:szCs w:val="24"/>
        </w:rPr>
        <w:t>misurata in tonnellate equivalenti di petrolio (</w:t>
      </w:r>
      <w:proofErr w:type="spellStart"/>
      <w:r w:rsidR="00104979">
        <w:rPr>
          <w:rFonts w:ascii="Times New Roman" w:hAnsi="Times New Roman" w:cs="Times New Roman"/>
          <w:sz w:val="24"/>
          <w:szCs w:val="24"/>
        </w:rPr>
        <w:t>tep</w:t>
      </w:r>
      <w:proofErr w:type="spellEnd"/>
      <w:r w:rsidR="00104979">
        <w:rPr>
          <w:rFonts w:ascii="Times New Roman" w:hAnsi="Times New Roman" w:cs="Times New Roman"/>
          <w:sz w:val="24"/>
          <w:szCs w:val="24"/>
        </w:rPr>
        <w:t xml:space="preserve">) per ogni milione di euro di Pil, </w:t>
      </w:r>
      <w:r>
        <w:rPr>
          <w:rFonts w:ascii="Times New Roman" w:hAnsi="Times New Roman" w:cs="Times New Roman"/>
          <w:sz w:val="24"/>
          <w:szCs w:val="24"/>
        </w:rPr>
        <w:t xml:space="preserve">con 98,4 </w:t>
      </w:r>
      <w:proofErr w:type="spellStart"/>
      <w:r w:rsidR="00104979">
        <w:rPr>
          <w:rFonts w:ascii="Times New Roman" w:hAnsi="Times New Roman" w:cs="Times New Roman"/>
          <w:sz w:val="24"/>
          <w:szCs w:val="24"/>
        </w:rPr>
        <w:t>tep</w:t>
      </w:r>
      <w:proofErr w:type="spellEnd"/>
      <w:r>
        <w:rPr>
          <w:rFonts w:ascii="Times New Roman" w:hAnsi="Times New Roman" w:cs="Times New Roman"/>
          <w:sz w:val="24"/>
          <w:szCs w:val="24"/>
        </w:rPr>
        <w:t xml:space="preserve"> l’Italia</w:t>
      </w:r>
      <w:r w:rsidR="00104979">
        <w:rPr>
          <w:rFonts w:ascii="Times New Roman" w:hAnsi="Times New Roman" w:cs="Times New Roman"/>
          <w:sz w:val="24"/>
          <w:szCs w:val="24"/>
        </w:rPr>
        <w:t xml:space="preserve"> </w:t>
      </w:r>
      <w:r>
        <w:rPr>
          <w:rFonts w:ascii="Times New Roman" w:hAnsi="Times New Roman" w:cs="Times New Roman"/>
          <w:sz w:val="24"/>
          <w:szCs w:val="24"/>
        </w:rPr>
        <w:t xml:space="preserve">si colloca </w:t>
      </w:r>
      <w:r w:rsidR="00011C68">
        <w:rPr>
          <w:rFonts w:ascii="Times New Roman" w:hAnsi="Times New Roman" w:cs="Times New Roman"/>
          <w:sz w:val="24"/>
          <w:szCs w:val="24"/>
        </w:rPr>
        <w:t xml:space="preserve">onorevolmente al secondo posto, come anticipato, </w:t>
      </w:r>
      <w:r w:rsidR="00104979">
        <w:rPr>
          <w:rFonts w:ascii="Times New Roman" w:hAnsi="Times New Roman" w:cs="Times New Roman"/>
          <w:sz w:val="24"/>
          <w:szCs w:val="24"/>
        </w:rPr>
        <w:t>dietro</w:t>
      </w:r>
      <w:r>
        <w:rPr>
          <w:rFonts w:ascii="Times New Roman" w:hAnsi="Times New Roman" w:cs="Times New Roman"/>
          <w:sz w:val="24"/>
          <w:szCs w:val="24"/>
        </w:rPr>
        <w:t xml:space="preserve"> solo al Regno Unito. Anche in questo caso, però, analizzando l’andamento nel tempo, si vede che tra il 2005 e il 2014 </w:t>
      </w:r>
      <w:r w:rsidR="00104979">
        <w:rPr>
          <w:rFonts w:ascii="Times New Roman" w:hAnsi="Times New Roman" w:cs="Times New Roman"/>
          <w:sz w:val="24"/>
          <w:szCs w:val="24"/>
        </w:rPr>
        <w:t>questo parametro è migliorato</w:t>
      </w:r>
      <w:r>
        <w:rPr>
          <w:rFonts w:ascii="Times New Roman" w:hAnsi="Times New Roman" w:cs="Times New Roman"/>
          <w:sz w:val="24"/>
          <w:szCs w:val="24"/>
        </w:rPr>
        <w:t xml:space="preserve"> di meno nel nostro paese (+16%) rispetto agli altri e alla media europea Ue28 (+18%). </w:t>
      </w:r>
      <w:r w:rsidR="00104979">
        <w:rPr>
          <w:rFonts w:ascii="Times New Roman" w:hAnsi="Times New Roman" w:cs="Times New Roman"/>
          <w:sz w:val="24"/>
          <w:szCs w:val="24"/>
        </w:rPr>
        <w:t>Un</w:t>
      </w:r>
      <w:r>
        <w:rPr>
          <w:rFonts w:ascii="Times New Roman" w:hAnsi="Times New Roman" w:cs="Times New Roman"/>
          <w:sz w:val="24"/>
          <w:szCs w:val="24"/>
        </w:rPr>
        <w:t xml:space="preserve"> rallentamento </w:t>
      </w:r>
      <w:r w:rsidR="00104979">
        <w:rPr>
          <w:rFonts w:ascii="Times New Roman" w:hAnsi="Times New Roman" w:cs="Times New Roman"/>
          <w:sz w:val="24"/>
          <w:szCs w:val="24"/>
        </w:rPr>
        <w:t xml:space="preserve">che </w:t>
      </w:r>
      <w:r>
        <w:rPr>
          <w:rFonts w:ascii="Times New Roman" w:hAnsi="Times New Roman" w:cs="Times New Roman"/>
          <w:sz w:val="24"/>
          <w:szCs w:val="24"/>
        </w:rPr>
        <w:t xml:space="preserve">comporta come conseguenza la progressiva riduzione del vantaggio che avevamo </w:t>
      </w:r>
      <w:r w:rsidR="007962CE">
        <w:rPr>
          <w:rFonts w:ascii="Times New Roman" w:hAnsi="Times New Roman" w:cs="Times New Roman"/>
          <w:sz w:val="24"/>
          <w:szCs w:val="24"/>
        </w:rPr>
        <w:t xml:space="preserve">accumulato in passato </w:t>
      </w:r>
      <w:r>
        <w:rPr>
          <w:rFonts w:ascii="Times New Roman" w:hAnsi="Times New Roman" w:cs="Times New Roman"/>
          <w:sz w:val="24"/>
          <w:szCs w:val="24"/>
        </w:rPr>
        <w:t>in termini di performance energetica.</w:t>
      </w:r>
    </w:p>
    <w:p w:rsidR="009F72BD" w:rsidRDefault="009F72BD" w:rsidP="00564FE1">
      <w:pPr>
        <w:contextualSpacing/>
        <w:jc w:val="both"/>
        <w:rPr>
          <w:rFonts w:ascii="Times New Roman" w:hAnsi="Times New Roman" w:cs="Times New Roman"/>
          <w:sz w:val="24"/>
          <w:szCs w:val="24"/>
        </w:rPr>
      </w:pPr>
      <w:r>
        <w:rPr>
          <w:rFonts w:ascii="Times New Roman" w:hAnsi="Times New Roman" w:cs="Times New Roman"/>
          <w:sz w:val="24"/>
          <w:szCs w:val="24"/>
        </w:rPr>
        <w:t>Interessante lo stato dell’</w:t>
      </w:r>
      <w:r w:rsidR="000A306D">
        <w:rPr>
          <w:rFonts w:ascii="Times New Roman" w:hAnsi="Times New Roman" w:cs="Times New Roman"/>
          <w:sz w:val="24"/>
          <w:szCs w:val="24"/>
        </w:rPr>
        <w:t>arte delle fonti rinnovabili. Stando ai dati Eurostat citati nella relazione, nel 2014</w:t>
      </w:r>
      <w:r w:rsidR="0028249D">
        <w:rPr>
          <w:rFonts w:ascii="Times New Roman" w:hAnsi="Times New Roman" w:cs="Times New Roman"/>
          <w:sz w:val="24"/>
          <w:szCs w:val="24"/>
        </w:rPr>
        <w:t>, con</w:t>
      </w:r>
      <w:r w:rsidR="000A306D">
        <w:rPr>
          <w:rFonts w:ascii="Times New Roman" w:hAnsi="Times New Roman" w:cs="Times New Roman"/>
          <w:sz w:val="24"/>
          <w:szCs w:val="24"/>
        </w:rPr>
        <w:t xml:space="preserve"> il 17,1% del consumo finale lordo (</w:t>
      </w:r>
      <w:proofErr w:type="spellStart"/>
      <w:r w:rsidR="000A306D">
        <w:rPr>
          <w:rFonts w:ascii="Times New Roman" w:hAnsi="Times New Roman" w:cs="Times New Roman"/>
          <w:sz w:val="24"/>
          <w:szCs w:val="24"/>
        </w:rPr>
        <w:t>Cfl</w:t>
      </w:r>
      <w:proofErr w:type="spellEnd"/>
      <w:r w:rsidR="000A306D">
        <w:rPr>
          <w:rFonts w:ascii="Times New Roman" w:hAnsi="Times New Roman" w:cs="Times New Roman"/>
          <w:sz w:val="24"/>
          <w:szCs w:val="24"/>
        </w:rPr>
        <w:t>) soddisfatto da fonti rinnovabil</w:t>
      </w:r>
      <w:r w:rsidR="0028249D">
        <w:rPr>
          <w:rFonts w:ascii="Times New Roman" w:hAnsi="Times New Roman" w:cs="Times New Roman"/>
          <w:sz w:val="24"/>
          <w:szCs w:val="24"/>
        </w:rPr>
        <w:t>i</w:t>
      </w:r>
      <w:r w:rsidR="000A306D">
        <w:rPr>
          <w:rFonts w:ascii="Times New Roman" w:hAnsi="Times New Roman" w:cs="Times New Roman"/>
          <w:sz w:val="24"/>
          <w:szCs w:val="24"/>
        </w:rPr>
        <w:t xml:space="preserve"> (percentuale superiore alla media europea </w:t>
      </w:r>
      <w:r w:rsidR="005615C2">
        <w:rPr>
          <w:rFonts w:ascii="Times New Roman" w:hAnsi="Times New Roman" w:cs="Times New Roman"/>
          <w:sz w:val="24"/>
          <w:szCs w:val="24"/>
        </w:rPr>
        <w:t xml:space="preserve">che è </w:t>
      </w:r>
      <w:r w:rsidR="000A306D">
        <w:rPr>
          <w:rFonts w:ascii="Times New Roman" w:hAnsi="Times New Roman" w:cs="Times New Roman"/>
          <w:sz w:val="24"/>
          <w:szCs w:val="24"/>
        </w:rPr>
        <w:t>del 16%)</w:t>
      </w:r>
      <w:r w:rsidR="0028249D">
        <w:rPr>
          <w:rFonts w:ascii="Times New Roman" w:hAnsi="Times New Roman" w:cs="Times New Roman"/>
          <w:sz w:val="24"/>
          <w:szCs w:val="24"/>
        </w:rPr>
        <w:t>, l’Italia ha fatto meglio di Germania, Francia</w:t>
      </w:r>
      <w:r w:rsidR="007962CE">
        <w:rPr>
          <w:rFonts w:ascii="Times New Roman" w:hAnsi="Times New Roman" w:cs="Times New Roman"/>
          <w:sz w:val="24"/>
          <w:szCs w:val="24"/>
        </w:rPr>
        <w:t>, R</w:t>
      </w:r>
      <w:r w:rsidR="0028249D">
        <w:rPr>
          <w:rFonts w:ascii="Times New Roman" w:hAnsi="Times New Roman" w:cs="Times New Roman"/>
          <w:sz w:val="24"/>
          <w:szCs w:val="24"/>
        </w:rPr>
        <w:t>egno Unito e Spagna</w:t>
      </w:r>
      <w:r w:rsidR="000A306D">
        <w:rPr>
          <w:rFonts w:ascii="Times New Roman" w:hAnsi="Times New Roman" w:cs="Times New Roman"/>
          <w:sz w:val="24"/>
          <w:szCs w:val="24"/>
        </w:rPr>
        <w:t xml:space="preserve">.  </w:t>
      </w:r>
      <w:r w:rsidR="0028249D">
        <w:rPr>
          <w:rFonts w:ascii="Times New Roman" w:hAnsi="Times New Roman" w:cs="Times New Roman"/>
          <w:sz w:val="24"/>
          <w:szCs w:val="24"/>
        </w:rPr>
        <w:t xml:space="preserve">L’ottima </w:t>
      </w:r>
      <w:r w:rsidR="000A306D">
        <w:rPr>
          <w:rFonts w:ascii="Times New Roman" w:hAnsi="Times New Roman" w:cs="Times New Roman"/>
          <w:sz w:val="24"/>
          <w:szCs w:val="24"/>
        </w:rPr>
        <w:t xml:space="preserve"> prestazione italiana </w:t>
      </w:r>
      <w:r w:rsidR="0028249D">
        <w:rPr>
          <w:rFonts w:ascii="Times New Roman" w:hAnsi="Times New Roman" w:cs="Times New Roman"/>
          <w:sz w:val="24"/>
          <w:szCs w:val="24"/>
        </w:rPr>
        <w:t xml:space="preserve">tuttavia </w:t>
      </w:r>
      <w:r w:rsidR="00011C68">
        <w:rPr>
          <w:rFonts w:ascii="Times New Roman" w:hAnsi="Times New Roman" w:cs="Times New Roman"/>
          <w:sz w:val="24"/>
          <w:szCs w:val="24"/>
        </w:rPr>
        <w:t xml:space="preserve">impallidisce </w:t>
      </w:r>
      <w:r w:rsidR="000A306D">
        <w:rPr>
          <w:rFonts w:ascii="Times New Roman" w:hAnsi="Times New Roman" w:cs="Times New Roman"/>
          <w:sz w:val="24"/>
          <w:szCs w:val="24"/>
        </w:rPr>
        <w:t xml:space="preserve">di fronte ai risultati record </w:t>
      </w:r>
      <w:r w:rsidR="0028249D">
        <w:rPr>
          <w:rFonts w:ascii="Times New Roman" w:hAnsi="Times New Roman" w:cs="Times New Roman"/>
          <w:sz w:val="24"/>
          <w:szCs w:val="24"/>
        </w:rPr>
        <w:t>di alcuni paesi del nord Europa -</w:t>
      </w:r>
      <w:r w:rsidR="000A306D">
        <w:rPr>
          <w:rFonts w:ascii="Times New Roman" w:hAnsi="Times New Roman" w:cs="Times New Roman"/>
          <w:sz w:val="24"/>
          <w:szCs w:val="24"/>
        </w:rPr>
        <w:t xml:space="preserve"> </w:t>
      </w:r>
      <w:r w:rsidR="0028249D">
        <w:rPr>
          <w:rFonts w:ascii="Times New Roman" w:hAnsi="Times New Roman" w:cs="Times New Roman"/>
          <w:sz w:val="24"/>
          <w:szCs w:val="24"/>
        </w:rPr>
        <w:t xml:space="preserve">pur diversi per strutture produttive - </w:t>
      </w:r>
      <w:r w:rsidR="000A306D">
        <w:rPr>
          <w:rFonts w:ascii="Times New Roman" w:hAnsi="Times New Roman" w:cs="Times New Roman"/>
          <w:sz w:val="24"/>
          <w:szCs w:val="24"/>
        </w:rPr>
        <w:t>che presentano straordinarie percentuali di penetrazion</w:t>
      </w:r>
      <w:r w:rsidR="005615C2">
        <w:rPr>
          <w:rFonts w:ascii="Times New Roman" w:hAnsi="Times New Roman" w:cs="Times New Roman"/>
          <w:sz w:val="24"/>
          <w:szCs w:val="24"/>
        </w:rPr>
        <w:t xml:space="preserve">e delle rinnovabili: </w:t>
      </w:r>
      <w:r w:rsidR="0028249D">
        <w:rPr>
          <w:rFonts w:ascii="Times New Roman" w:hAnsi="Times New Roman" w:cs="Times New Roman"/>
          <w:sz w:val="24"/>
          <w:szCs w:val="24"/>
        </w:rPr>
        <w:t xml:space="preserve">sono la </w:t>
      </w:r>
      <w:r w:rsidR="005615C2">
        <w:rPr>
          <w:rFonts w:ascii="Times New Roman" w:hAnsi="Times New Roman" w:cs="Times New Roman"/>
          <w:sz w:val="24"/>
          <w:szCs w:val="24"/>
        </w:rPr>
        <w:t xml:space="preserve">Finlandia con </w:t>
      </w:r>
      <w:r w:rsidR="000A306D">
        <w:rPr>
          <w:rFonts w:ascii="Times New Roman" w:hAnsi="Times New Roman" w:cs="Times New Roman"/>
          <w:sz w:val="24"/>
          <w:szCs w:val="24"/>
        </w:rPr>
        <w:t>q</w:t>
      </w:r>
      <w:r w:rsidR="005615C2">
        <w:rPr>
          <w:rFonts w:ascii="Times New Roman" w:hAnsi="Times New Roman" w:cs="Times New Roman"/>
          <w:sz w:val="24"/>
          <w:szCs w:val="24"/>
        </w:rPr>
        <w:t xml:space="preserve">uasi 40% di rinnovabili sul </w:t>
      </w:r>
      <w:proofErr w:type="spellStart"/>
      <w:r w:rsidR="005615C2">
        <w:rPr>
          <w:rFonts w:ascii="Times New Roman" w:hAnsi="Times New Roman" w:cs="Times New Roman"/>
          <w:sz w:val="24"/>
          <w:szCs w:val="24"/>
        </w:rPr>
        <w:t>Cfl</w:t>
      </w:r>
      <w:proofErr w:type="spellEnd"/>
      <w:r w:rsidR="005615C2">
        <w:rPr>
          <w:rFonts w:ascii="Times New Roman" w:hAnsi="Times New Roman" w:cs="Times New Roman"/>
          <w:sz w:val="24"/>
          <w:szCs w:val="24"/>
        </w:rPr>
        <w:t xml:space="preserve">, </w:t>
      </w:r>
      <w:r w:rsidR="0028249D">
        <w:rPr>
          <w:rFonts w:ascii="Times New Roman" w:hAnsi="Times New Roman" w:cs="Times New Roman"/>
          <w:sz w:val="24"/>
          <w:szCs w:val="24"/>
        </w:rPr>
        <w:t xml:space="preserve">la </w:t>
      </w:r>
      <w:r w:rsidR="005615C2">
        <w:rPr>
          <w:rFonts w:ascii="Times New Roman" w:hAnsi="Times New Roman" w:cs="Times New Roman"/>
          <w:sz w:val="24"/>
          <w:szCs w:val="24"/>
        </w:rPr>
        <w:t>Svezia al 53%</w:t>
      </w:r>
      <w:r w:rsidR="000A306D">
        <w:rPr>
          <w:rFonts w:ascii="Times New Roman" w:hAnsi="Times New Roman" w:cs="Times New Roman"/>
          <w:sz w:val="24"/>
          <w:szCs w:val="24"/>
        </w:rPr>
        <w:t xml:space="preserve">, </w:t>
      </w:r>
      <w:r w:rsidR="0028249D">
        <w:rPr>
          <w:rFonts w:ascii="Times New Roman" w:hAnsi="Times New Roman" w:cs="Times New Roman"/>
          <w:sz w:val="24"/>
          <w:szCs w:val="24"/>
        </w:rPr>
        <w:t xml:space="preserve">la </w:t>
      </w:r>
      <w:r w:rsidR="000A306D">
        <w:rPr>
          <w:rFonts w:ascii="Times New Roman" w:hAnsi="Times New Roman" w:cs="Times New Roman"/>
          <w:sz w:val="24"/>
          <w:szCs w:val="24"/>
        </w:rPr>
        <w:t xml:space="preserve">Norvegia </w:t>
      </w:r>
      <w:r w:rsidR="005615C2">
        <w:rPr>
          <w:rFonts w:ascii="Times New Roman" w:hAnsi="Times New Roman" w:cs="Times New Roman"/>
          <w:sz w:val="24"/>
          <w:szCs w:val="24"/>
        </w:rPr>
        <w:t xml:space="preserve">al </w:t>
      </w:r>
      <w:r w:rsidR="000A306D">
        <w:rPr>
          <w:rFonts w:ascii="Times New Roman" w:hAnsi="Times New Roman" w:cs="Times New Roman"/>
          <w:sz w:val="24"/>
          <w:szCs w:val="24"/>
        </w:rPr>
        <w:t xml:space="preserve">69% e </w:t>
      </w:r>
      <w:r w:rsidR="0028249D">
        <w:rPr>
          <w:rFonts w:ascii="Times New Roman" w:hAnsi="Times New Roman" w:cs="Times New Roman"/>
          <w:sz w:val="24"/>
          <w:szCs w:val="24"/>
        </w:rPr>
        <w:t>l’</w:t>
      </w:r>
      <w:r w:rsidR="000A306D">
        <w:rPr>
          <w:rFonts w:ascii="Times New Roman" w:hAnsi="Times New Roman" w:cs="Times New Roman"/>
          <w:sz w:val="24"/>
          <w:szCs w:val="24"/>
        </w:rPr>
        <w:t xml:space="preserve">Islanda </w:t>
      </w:r>
      <w:r w:rsidR="005615C2">
        <w:rPr>
          <w:rFonts w:ascii="Times New Roman" w:hAnsi="Times New Roman" w:cs="Times New Roman"/>
          <w:sz w:val="24"/>
          <w:szCs w:val="24"/>
        </w:rPr>
        <w:t xml:space="preserve">al </w:t>
      </w:r>
      <w:r w:rsidR="000A306D">
        <w:rPr>
          <w:rFonts w:ascii="Times New Roman" w:hAnsi="Times New Roman" w:cs="Times New Roman"/>
          <w:sz w:val="24"/>
          <w:szCs w:val="24"/>
        </w:rPr>
        <w:t>77%.</w:t>
      </w:r>
      <w:r w:rsidR="0072040D">
        <w:rPr>
          <w:rFonts w:ascii="Times New Roman" w:hAnsi="Times New Roman" w:cs="Times New Roman"/>
          <w:sz w:val="24"/>
          <w:szCs w:val="24"/>
        </w:rPr>
        <w:t xml:space="preserve"> </w:t>
      </w:r>
      <w:r w:rsidR="0028249D">
        <w:rPr>
          <w:rFonts w:ascii="Times New Roman" w:hAnsi="Times New Roman" w:cs="Times New Roman"/>
          <w:sz w:val="24"/>
          <w:szCs w:val="24"/>
        </w:rPr>
        <w:t>A</w:t>
      </w:r>
      <w:r w:rsidR="00011C68">
        <w:rPr>
          <w:rFonts w:ascii="Times New Roman" w:hAnsi="Times New Roman" w:cs="Times New Roman"/>
          <w:sz w:val="24"/>
          <w:szCs w:val="24"/>
        </w:rPr>
        <w:t>nche nel caso delle rinnovabili</w:t>
      </w:r>
      <w:r w:rsidR="0072040D">
        <w:rPr>
          <w:rFonts w:ascii="Times New Roman" w:hAnsi="Times New Roman" w:cs="Times New Roman"/>
          <w:sz w:val="24"/>
          <w:szCs w:val="24"/>
        </w:rPr>
        <w:t xml:space="preserve"> </w:t>
      </w:r>
      <w:r w:rsidR="0028249D">
        <w:rPr>
          <w:rFonts w:ascii="Times New Roman" w:hAnsi="Times New Roman" w:cs="Times New Roman"/>
          <w:sz w:val="24"/>
          <w:szCs w:val="24"/>
        </w:rPr>
        <w:t xml:space="preserve">a preoccupare  </w:t>
      </w:r>
      <w:r w:rsidR="0072040D">
        <w:rPr>
          <w:rFonts w:ascii="Times New Roman" w:hAnsi="Times New Roman" w:cs="Times New Roman"/>
          <w:sz w:val="24"/>
          <w:szCs w:val="24"/>
        </w:rPr>
        <w:t xml:space="preserve">è la </w:t>
      </w:r>
      <w:r w:rsidR="005615C2">
        <w:rPr>
          <w:rFonts w:ascii="Times New Roman" w:hAnsi="Times New Roman" w:cs="Times New Roman"/>
          <w:sz w:val="24"/>
          <w:szCs w:val="24"/>
        </w:rPr>
        <w:t>recente</w:t>
      </w:r>
      <w:r w:rsidR="0028249D">
        <w:rPr>
          <w:rFonts w:ascii="Times New Roman" w:hAnsi="Times New Roman" w:cs="Times New Roman"/>
          <w:sz w:val="24"/>
          <w:szCs w:val="24"/>
        </w:rPr>
        <w:t xml:space="preserve"> inversione di tendenza: m</w:t>
      </w:r>
      <w:r w:rsidR="005615C2">
        <w:rPr>
          <w:rFonts w:ascii="Times New Roman" w:hAnsi="Times New Roman" w:cs="Times New Roman"/>
          <w:sz w:val="24"/>
          <w:szCs w:val="24"/>
        </w:rPr>
        <w:t>entre</w:t>
      </w:r>
      <w:r w:rsidR="0072040D">
        <w:rPr>
          <w:rFonts w:ascii="Times New Roman" w:hAnsi="Times New Roman" w:cs="Times New Roman"/>
          <w:sz w:val="24"/>
          <w:szCs w:val="24"/>
        </w:rPr>
        <w:t xml:space="preserve"> nel 2011, </w:t>
      </w:r>
      <w:r w:rsidR="0028249D">
        <w:rPr>
          <w:rFonts w:ascii="Times New Roman" w:hAnsi="Times New Roman" w:cs="Times New Roman"/>
          <w:sz w:val="24"/>
          <w:szCs w:val="24"/>
        </w:rPr>
        <w:t xml:space="preserve">come </w:t>
      </w:r>
      <w:r w:rsidR="0072040D">
        <w:rPr>
          <w:rFonts w:ascii="Times New Roman" w:hAnsi="Times New Roman" w:cs="Times New Roman"/>
          <w:sz w:val="24"/>
          <w:szCs w:val="24"/>
        </w:rPr>
        <w:t xml:space="preserve">riporta la relazione, </w:t>
      </w:r>
      <w:r w:rsidR="005615C2">
        <w:rPr>
          <w:rFonts w:ascii="Times New Roman" w:hAnsi="Times New Roman" w:cs="Times New Roman"/>
          <w:sz w:val="24"/>
          <w:szCs w:val="24"/>
        </w:rPr>
        <w:t xml:space="preserve">l’Italia </w:t>
      </w:r>
      <w:r w:rsidR="0072040D">
        <w:rPr>
          <w:rFonts w:ascii="Times New Roman" w:hAnsi="Times New Roman" w:cs="Times New Roman"/>
          <w:sz w:val="24"/>
          <w:szCs w:val="24"/>
        </w:rPr>
        <w:t xml:space="preserve">era il secondo paese europeo per investimenti nelle rinnovabili dopo la Germania, nel 2014 è stato superato da Francia e Regno Unito. Non solo: tra il 2011 e il 2014 </w:t>
      </w:r>
      <w:r w:rsidR="007232A9">
        <w:rPr>
          <w:rFonts w:ascii="Times New Roman" w:hAnsi="Times New Roman" w:cs="Times New Roman"/>
          <w:sz w:val="24"/>
          <w:szCs w:val="24"/>
        </w:rPr>
        <w:t xml:space="preserve">in questo settore produttivo </w:t>
      </w:r>
      <w:r w:rsidR="005615C2">
        <w:rPr>
          <w:rFonts w:ascii="Times New Roman" w:hAnsi="Times New Roman" w:cs="Times New Roman"/>
          <w:sz w:val="24"/>
          <w:szCs w:val="24"/>
        </w:rPr>
        <w:t xml:space="preserve">nel </w:t>
      </w:r>
      <w:r w:rsidR="005615C2">
        <w:rPr>
          <w:rFonts w:ascii="Times New Roman" w:hAnsi="Times New Roman" w:cs="Times New Roman"/>
          <w:sz w:val="24"/>
          <w:szCs w:val="24"/>
        </w:rPr>
        <w:lastRenderedPageBreak/>
        <w:t>nostro paese</w:t>
      </w:r>
      <w:r w:rsidR="003D0AEF">
        <w:rPr>
          <w:rFonts w:ascii="Times New Roman" w:hAnsi="Times New Roman" w:cs="Times New Roman"/>
          <w:sz w:val="24"/>
          <w:szCs w:val="24"/>
        </w:rPr>
        <w:t xml:space="preserve"> </w:t>
      </w:r>
      <w:r w:rsidR="0072040D">
        <w:rPr>
          <w:rFonts w:ascii="Times New Roman" w:hAnsi="Times New Roman" w:cs="Times New Roman"/>
          <w:sz w:val="24"/>
          <w:szCs w:val="24"/>
        </w:rPr>
        <w:t>si sono persi 39 mila posti di lavoro, pari al 32%, contro la media europea del 7%, l’8% della Germania e il 5% della Francia.</w:t>
      </w:r>
      <w:r w:rsidR="003D0AEF">
        <w:rPr>
          <w:rFonts w:ascii="Times New Roman" w:hAnsi="Times New Roman" w:cs="Times New Roman"/>
          <w:sz w:val="24"/>
          <w:szCs w:val="24"/>
        </w:rPr>
        <w:t xml:space="preserve"> A riprova che le politiche </w:t>
      </w:r>
      <w:r w:rsidR="007232A9">
        <w:rPr>
          <w:rFonts w:ascii="Times New Roman" w:hAnsi="Times New Roman" w:cs="Times New Roman"/>
          <w:sz w:val="24"/>
          <w:szCs w:val="24"/>
        </w:rPr>
        <w:t xml:space="preserve">governative </w:t>
      </w:r>
      <w:proofErr w:type="spellStart"/>
      <w:r w:rsidR="00A57031">
        <w:rPr>
          <w:rFonts w:ascii="Times New Roman" w:hAnsi="Times New Roman" w:cs="Times New Roman"/>
          <w:sz w:val="24"/>
          <w:szCs w:val="24"/>
        </w:rPr>
        <w:t>stop-a</w:t>
      </w:r>
      <w:r w:rsidR="007232A9">
        <w:rPr>
          <w:rFonts w:ascii="Times New Roman" w:hAnsi="Times New Roman" w:cs="Times New Roman"/>
          <w:sz w:val="24"/>
          <w:szCs w:val="24"/>
        </w:rPr>
        <w:t>nd-go</w:t>
      </w:r>
      <w:proofErr w:type="spellEnd"/>
      <w:r w:rsidR="007232A9">
        <w:rPr>
          <w:rFonts w:ascii="Times New Roman" w:hAnsi="Times New Roman" w:cs="Times New Roman"/>
          <w:sz w:val="24"/>
          <w:szCs w:val="24"/>
        </w:rPr>
        <w:t xml:space="preserve"> </w:t>
      </w:r>
      <w:r w:rsidR="00011C68">
        <w:rPr>
          <w:rFonts w:ascii="Times New Roman" w:hAnsi="Times New Roman" w:cs="Times New Roman"/>
          <w:sz w:val="24"/>
          <w:szCs w:val="24"/>
        </w:rPr>
        <w:t xml:space="preserve">di incentivi alle rinnovabili </w:t>
      </w:r>
      <w:r w:rsidR="003D0AEF">
        <w:rPr>
          <w:rFonts w:ascii="Times New Roman" w:hAnsi="Times New Roman" w:cs="Times New Roman"/>
          <w:sz w:val="24"/>
          <w:szCs w:val="24"/>
        </w:rPr>
        <w:t xml:space="preserve">hanno profondamente segnato il settore. </w:t>
      </w:r>
    </w:p>
    <w:p w:rsidR="00403964" w:rsidRDefault="00134166" w:rsidP="00564FE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962CE">
        <w:rPr>
          <w:rFonts w:ascii="Times New Roman" w:hAnsi="Times New Roman" w:cs="Times New Roman"/>
          <w:sz w:val="24"/>
          <w:szCs w:val="24"/>
        </w:rPr>
        <w:t>Per quanto riguarda i</w:t>
      </w:r>
      <w:r w:rsidR="0028249D">
        <w:rPr>
          <w:rFonts w:ascii="Times New Roman" w:hAnsi="Times New Roman" w:cs="Times New Roman"/>
          <w:sz w:val="24"/>
          <w:szCs w:val="24"/>
        </w:rPr>
        <w:t>l livello di</w:t>
      </w:r>
      <w:r>
        <w:rPr>
          <w:rFonts w:ascii="Times New Roman" w:hAnsi="Times New Roman" w:cs="Times New Roman"/>
          <w:sz w:val="24"/>
          <w:szCs w:val="24"/>
        </w:rPr>
        <w:t xml:space="preserve"> percezione della green economy italiana</w:t>
      </w:r>
      <w:r w:rsidR="007962CE">
        <w:rPr>
          <w:rFonts w:ascii="Times New Roman" w:hAnsi="Times New Roman" w:cs="Times New Roman"/>
          <w:sz w:val="24"/>
          <w:szCs w:val="24"/>
        </w:rPr>
        <w:t xml:space="preserve"> nel mondo, esso</w:t>
      </w:r>
      <w:r>
        <w:rPr>
          <w:rFonts w:ascii="Times New Roman" w:hAnsi="Times New Roman" w:cs="Times New Roman"/>
          <w:sz w:val="24"/>
          <w:szCs w:val="24"/>
        </w:rPr>
        <w:t xml:space="preserve"> </w:t>
      </w:r>
      <w:r w:rsidR="0028249D">
        <w:rPr>
          <w:rFonts w:ascii="Times New Roman" w:hAnsi="Times New Roman" w:cs="Times New Roman"/>
          <w:sz w:val="24"/>
          <w:szCs w:val="24"/>
        </w:rPr>
        <w:t xml:space="preserve">è stato </w:t>
      </w:r>
      <w:r w:rsidR="007962CE">
        <w:rPr>
          <w:rFonts w:ascii="Times New Roman" w:hAnsi="Times New Roman" w:cs="Times New Roman"/>
          <w:sz w:val="24"/>
          <w:szCs w:val="24"/>
        </w:rPr>
        <w:t xml:space="preserve">preso in esame </w:t>
      </w:r>
      <w:r>
        <w:rPr>
          <w:rFonts w:ascii="Times New Roman" w:hAnsi="Times New Roman" w:cs="Times New Roman"/>
          <w:sz w:val="24"/>
          <w:szCs w:val="24"/>
        </w:rPr>
        <w:t>nella seconda parte della rela</w:t>
      </w:r>
      <w:r w:rsidR="0028249D">
        <w:rPr>
          <w:rFonts w:ascii="Times New Roman" w:hAnsi="Times New Roman" w:cs="Times New Roman"/>
          <w:sz w:val="24"/>
          <w:szCs w:val="24"/>
        </w:rPr>
        <w:t>zione</w:t>
      </w:r>
      <w:r>
        <w:rPr>
          <w:rFonts w:ascii="Times New Roman" w:hAnsi="Times New Roman" w:cs="Times New Roman"/>
          <w:sz w:val="24"/>
          <w:szCs w:val="24"/>
        </w:rPr>
        <w:t xml:space="preserve"> dal centro di ricerca </w:t>
      </w:r>
      <w:hyperlink r:id="rId7" w:history="1">
        <w:proofErr w:type="spellStart"/>
        <w:r w:rsidRPr="00F965A9">
          <w:rPr>
            <w:rStyle w:val="Collegamentoipertestuale"/>
            <w:rFonts w:ascii="Times New Roman" w:hAnsi="Times New Roman" w:cs="Times New Roman"/>
            <w:sz w:val="24"/>
            <w:szCs w:val="24"/>
          </w:rPr>
          <w:t>Dual</w:t>
        </w:r>
        <w:proofErr w:type="spellEnd"/>
        <w:r w:rsidRPr="00F965A9">
          <w:rPr>
            <w:rStyle w:val="Collegamentoipertestuale"/>
            <w:rFonts w:ascii="Times New Roman" w:hAnsi="Times New Roman" w:cs="Times New Roman"/>
            <w:sz w:val="24"/>
            <w:szCs w:val="24"/>
          </w:rPr>
          <w:t xml:space="preserve"> Citizen di Washington DC</w:t>
        </w:r>
      </w:hyperlink>
      <w:r w:rsidR="00F965A9">
        <w:rPr>
          <w:rFonts w:ascii="Times New Roman" w:hAnsi="Times New Roman" w:cs="Times New Roman"/>
          <w:sz w:val="24"/>
          <w:szCs w:val="24"/>
        </w:rPr>
        <w:t xml:space="preserve">, che </w:t>
      </w:r>
      <w:r w:rsidR="007962CE">
        <w:rPr>
          <w:rFonts w:ascii="Times New Roman" w:hAnsi="Times New Roman" w:cs="Times New Roman"/>
          <w:sz w:val="24"/>
          <w:szCs w:val="24"/>
        </w:rPr>
        <w:t xml:space="preserve">nel 2010 </w:t>
      </w:r>
      <w:r w:rsidR="00F965A9">
        <w:rPr>
          <w:rFonts w:ascii="Times New Roman" w:hAnsi="Times New Roman" w:cs="Times New Roman"/>
          <w:sz w:val="24"/>
          <w:szCs w:val="24"/>
        </w:rPr>
        <w:t xml:space="preserve">ha sviluppato </w:t>
      </w:r>
      <w:r w:rsidR="007962CE">
        <w:rPr>
          <w:rFonts w:ascii="Times New Roman" w:hAnsi="Times New Roman" w:cs="Times New Roman"/>
          <w:sz w:val="24"/>
          <w:szCs w:val="24"/>
        </w:rPr>
        <w:t>uno</w:t>
      </w:r>
      <w:r w:rsidR="00C647EB">
        <w:rPr>
          <w:rFonts w:ascii="Times New Roman" w:hAnsi="Times New Roman" w:cs="Times New Roman"/>
          <w:sz w:val="24"/>
          <w:szCs w:val="24"/>
        </w:rPr>
        <w:t xml:space="preserve"> specifico</w:t>
      </w:r>
      <w:r w:rsidR="00F965A9">
        <w:rPr>
          <w:rFonts w:ascii="Times New Roman" w:hAnsi="Times New Roman" w:cs="Times New Roman"/>
          <w:sz w:val="24"/>
          <w:szCs w:val="24"/>
        </w:rPr>
        <w:t xml:space="preserve"> </w:t>
      </w:r>
      <w:r w:rsidR="007962CE">
        <w:rPr>
          <w:rFonts w:ascii="Times New Roman" w:hAnsi="Times New Roman" w:cs="Times New Roman"/>
          <w:sz w:val="24"/>
          <w:szCs w:val="24"/>
        </w:rPr>
        <w:t xml:space="preserve">strumento di analisi denominato </w:t>
      </w:r>
      <w:hyperlink r:id="rId8" w:history="1">
        <w:r w:rsidR="00F965A9" w:rsidRPr="004155F4">
          <w:rPr>
            <w:rStyle w:val="Collegamentoipertestuale"/>
            <w:rFonts w:ascii="Times New Roman" w:hAnsi="Times New Roman" w:cs="Times New Roman"/>
            <w:sz w:val="24"/>
            <w:szCs w:val="24"/>
          </w:rPr>
          <w:t xml:space="preserve">Global Green Economy </w:t>
        </w:r>
        <w:proofErr w:type="spellStart"/>
        <w:r w:rsidR="00F965A9" w:rsidRPr="004155F4">
          <w:rPr>
            <w:rStyle w:val="Collegamentoipertestuale"/>
            <w:rFonts w:ascii="Times New Roman" w:hAnsi="Times New Roman" w:cs="Times New Roman"/>
            <w:sz w:val="24"/>
            <w:szCs w:val="24"/>
          </w:rPr>
          <w:t>Index</w:t>
        </w:r>
        <w:proofErr w:type="spellEnd"/>
      </w:hyperlink>
      <w:r w:rsidR="00F965A9">
        <w:rPr>
          <w:rFonts w:ascii="Times New Roman" w:hAnsi="Times New Roman" w:cs="Times New Roman"/>
          <w:sz w:val="24"/>
          <w:szCs w:val="24"/>
        </w:rPr>
        <w:t xml:space="preserve"> (GGEI)</w:t>
      </w:r>
      <w:r w:rsidR="0072040D">
        <w:rPr>
          <w:rFonts w:ascii="Times New Roman" w:hAnsi="Times New Roman" w:cs="Times New Roman"/>
          <w:sz w:val="24"/>
          <w:szCs w:val="24"/>
        </w:rPr>
        <w:t>.</w:t>
      </w:r>
      <w:r w:rsidR="00F965A9">
        <w:rPr>
          <w:rFonts w:ascii="Times New Roman" w:hAnsi="Times New Roman" w:cs="Times New Roman"/>
          <w:sz w:val="24"/>
          <w:szCs w:val="24"/>
        </w:rPr>
        <w:t xml:space="preserve"> </w:t>
      </w:r>
      <w:r w:rsidR="007962CE">
        <w:rPr>
          <w:rFonts w:ascii="Times New Roman" w:hAnsi="Times New Roman" w:cs="Times New Roman"/>
          <w:sz w:val="24"/>
          <w:szCs w:val="24"/>
        </w:rPr>
        <w:t xml:space="preserve">Si tratta di un metodo di analisi comparativa che misura sia la performance green sia la valutazione che ne danno (la percezione, appunto) gli esperti di un gruppo di paesi (80 per l’edizione 2016). </w:t>
      </w:r>
      <w:r w:rsidR="00F965A9">
        <w:rPr>
          <w:rFonts w:ascii="Times New Roman" w:hAnsi="Times New Roman" w:cs="Times New Roman"/>
          <w:sz w:val="24"/>
          <w:szCs w:val="24"/>
        </w:rPr>
        <w:t xml:space="preserve">Ed è a questo proposito che emerge il dato allarmante: </w:t>
      </w:r>
      <w:r w:rsidR="007962CE">
        <w:rPr>
          <w:rFonts w:ascii="Times New Roman" w:hAnsi="Times New Roman" w:cs="Times New Roman"/>
          <w:sz w:val="24"/>
          <w:szCs w:val="24"/>
        </w:rPr>
        <w:t>mentre</w:t>
      </w:r>
      <w:r w:rsidR="00F965A9">
        <w:rPr>
          <w:rFonts w:ascii="Times New Roman" w:hAnsi="Times New Roman" w:cs="Times New Roman"/>
          <w:sz w:val="24"/>
          <w:szCs w:val="24"/>
        </w:rPr>
        <w:t xml:space="preserve"> l’economia verde italiana, per performance, si piazz</w:t>
      </w:r>
      <w:r w:rsidR="00C647EB">
        <w:rPr>
          <w:rFonts w:ascii="Times New Roman" w:hAnsi="Times New Roman" w:cs="Times New Roman"/>
          <w:sz w:val="24"/>
          <w:szCs w:val="24"/>
        </w:rPr>
        <w:t xml:space="preserve">a al 15° posto tra gli 80 paesi </w:t>
      </w:r>
      <w:r w:rsidR="00F965A9">
        <w:rPr>
          <w:rFonts w:ascii="Times New Roman" w:hAnsi="Times New Roman" w:cs="Times New Roman"/>
          <w:sz w:val="24"/>
          <w:szCs w:val="24"/>
        </w:rPr>
        <w:t xml:space="preserve">oggetto del confronto, per </w:t>
      </w:r>
      <w:r w:rsidR="007962CE">
        <w:rPr>
          <w:rFonts w:ascii="Times New Roman" w:hAnsi="Times New Roman" w:cs="Times New Roman"/>
          <w:sz w:val="24"/>
          <w:szCs w:val="24"/>
        </w:rPr>
        <w:t>livello</w:t>
      </w:r>
      <w:r w:rsidR="00F965A9">
        <w:rPr>
          <w:rFonts w:ascii="Times New Roman" w:hAnsi="Times New Roman" w:cs="Times New Roman"/>
          <w:sz w:val="24"/>
          <w:szCs w:val="24"/>
        </w:rPr>
        <w:t xml:space="preserve"> di percezione </w:t>
      </w:r>
      <w:r w:rsidR="007962CE">
        <w:rPr>
          <w:rFonts w:ascii="Times New Roman" w:hAnsi="Times New Roman" w:cs="Times New Roman"/>
          <w:sz w:val="24"/>
          <w:szCs w:val="24"/>
        </w:rPr>
        <w:t>in ambito</w:t>
      </w:r>
      <w:r w:rsidR="00F965A9">
        <w:rPr>
          <w:rFonts w:ascii="Times New Roman" w:hAnsi="Times New Roman" w:cs="Times New Roman"/>
          <w:sz w:val="24"/>
          <w:szCs w:val="24"/>
        </w:rPr>
        <w:t xml:space="preserve"> internazio</w:t>
      </w:r>
      <w:r w:rsidR="007962CE">
        <w:rPr>
          <w:rFonts w:ascii="Times New Roman" w:hAnsi="Times New Roman" w:cs="Times New Roman"/>
          <w:sz w:val="24"/>
          <w:szCs w:val="24"/>
        </w:rPr>
        <w:t xml:space="preserve">nale precipita </w:t>
      </w:r>
      <w:r w:rsidR="00F965A9">
        <w:rPr>
          <w:rFonts w:ascii="Times New Roman" w:hAnsi="Times New Roman" w:cs="Times New Roman"/>
          <w:sz w:val="24"/>
          <w:szCs w:val="24"/>
        </w:rPr>
        <w:t xml:space="preserve">complessivamente al 29°posto, quindi al di sotto dei reali risultati raggiunti, sprofondando addirittura al 68° per leadership e contrasto ai cambiamenti climatici, indice </w:t>
      </w:r>
      <w:r w:rsidR="00C647EB">
        <w:rPr>
          <w:rFonts w:ascii="Times New Roman" w:hAnsi="Times New Roman" w:cs="Times New Roman"/>
          <w:sz w:val="24"/>
          <w:szCs w:val="24"/>
        </w:rPr>
        <w:t>rispetto al</w:t>
      </w:r>
      <w:r w:rsidR="00F965A9">
        <w:rPr>
          <w:rFonts w:ascii="Times New Roman" w:hAnsi="Times New Roman" w:cs="Times New Roman"/>
          <w:sz w:val="24"/>
          <w:szCs w:val="24"/>
        </w:rPr>
        <w:t xml:space="preserve"> quale, per performance, si colloca invece al 32° posto della classifica mondiale</w:t>
      </w:r>
      <w:r w:rsidR="00C647EB">
        <w:rPr>
          <w:rFonts w:ascii="Times New Roman" w:hAnsi="Times New Roman" w:cs="Times New Roman"/>
          <w:sz w:val="24"/>
          <w:szCs w:val="24"/>
        </w:rPr>
        <w:t xml:space="preserve">, ovvero 36 posizioni di merito </w:t>
      </w:r>
      <w:r w:rsidR="00403964">
        <w:rPr>
          <w:rFonts w:ascii="Times New Roman" w:hAnsi="Times New Roman" w:cs="Times New Roman"/>
          <w:sz w:val="24"/>
          <w:szCs w:val="24"/>
        </w:rPr>
        <w:t>più in alto</w:t>
      </w:r>
      <w:r w:rsidR="00F965A9">
        <w:rPr>
          <w:rFonts w:ascii="Times New Roman" w:hAnsi="Times New Roman" w:cs="Times New Roman"/>
          <w:sz w:val="24"/>
          <w:szCs w:val="24"/>
        </w:rPr>
        <w:t xml:space="preserve">. </w:t>
      </w:r>
    </w:p>
    <w:p w:rsidR="00F965A9" w:rsidRDefault="00403964" w:rsidP="00564FE1">
      <w:pPr>
        <w:contextualSpacing/>
        <w:jc w:val="both"/>
        <w:rPr>
          <w:rFonts w:ascii="Times New Roman" w:hAnsi="Times New Roman" w:cs="Times New Roman"/>
          <w:sz w:val="24"/>
          <w:szCs w:val="24"/>
        </w:rPr>
      </w:pPr>
      <w:r>
        <w:rPr>
          <w:rFonts w:ascii="Times New Roman" w:hAnsi="Times New Roman" w:cs="Times New Roman"/>
          <w:sz w:val="24"/>
          <w:szCs w:val="24"/>
        </w:rPr>
        <w:t>Complessivamente d</w:t>
      </w:r>
      <w:r w:rsidR="00F965A9">
        <w:rPr>
          <w:rFonts w:ascii="Times New Roman" w:hAnsi="Times New Roman" w:cs="Times New Roman"/>
          <w:sz w:val="24"/>
          <w:szCs w:val="24"/>
        </w:rPr>
        <w:t xml:space="preserve">a questo confronto l’Italia </w:t>
      </w:r>
      <w:r>
        <w:rPr>
          <w:rFonts w:ascii="Times New Roman" w:hAnsi="Times New Roman" w:cs="Times New Roman"/>
          <w:sz w:val="24"/>
          <w:szCs w:val="24"/>
        </w:rPr>
        <w:t>risulta essere</w:t>
      </w:r>
      <w:r w:rsidR="00F965A9">
        <w:rPr>
          <w:rFonts w:ascii="Times New Roman" w:hAnsi="Times New Roman" w:cs="Times New Roman"/>
          <w:sz w:val="24"/>
          <w:szCs w:val="24"/>
        </w:rPr>
        <w:t xml:space="preserve"> l’unico paese europeo </w:t>
      </w:r>
      <w:r>
        <w:rPr>
          <w:rFonts w:ascii="Times New Roman" w:hAnsi="Times New Roman" w:cs="Times New Roman"/>
          <w:sz w:val="24"/>
          <w:szCs w:val="24"/>
        </w:rPr>
        <w:t>con</w:t>
      </w:r>
      <w:r w:rsidR="00F965A9">
        <w:rPr>
          <w:rFonts w:ascii="Times New Roman" w:hAnsi="Times New Roman" w:cs="Times New Roman"/>
          <w:sz w:val="24"/>
          <w:szCs w:val="24"/>
        </w:rPr>
        <w:t xml:space="preserve"> un</w:t>
      </w:r>
      <w:r>
        <w:rPr>
          <w:rFonts w:ascii="Times New Roman" w:hAnsi="Times New Roman" w:cs="Times New Roman"/>
          <w:sz w:val="24"/>
          <w:szCs w:val="24"/>
        </w:rPr>
        <w:t xml:space="preserve"> livello di </w:t>
      </w:r>
      <w:r w:rsidR="00F965A9">
        <w:rPr>
          <w:rFonts w:ascii="Times New Roman" w:hAnsi="Times New Roman" w:cs="Times New Roman"/>
          <w:sz w:val="24"/>
          <w:szCs w:val="24"/>
        </w:rPr>
        <w:t>percezione di gran lunga inferiore all’effettiva qualità delle prestazioni. Al contrario della Germania</w:t>
      </w:r>
      <w:r w:rsidR="004D342E">
        <w:rPr>
          <w:rFonts w:ascii="Times New Roman" w:hAnsi="Times New Roman" w:cs="Times New Roman"/>
          <w:sz w:val="24"/>
          <w:szCs w:val="24"/>
        </w:rPr>
        <w:t>:</w:t>
      </w:r>
      <w:r w:rsidR="00C442AA">
        <w:rPr>
          <w:rFonts w:ascii="Times New Roman" w:hAnsi="Times New Roman" w:cs="Times New Roman"/>
          <w:sz w:val="24"/>
          <w:szCs w:val="24"/>
        </w:rPr>
        <w:t xml:space="preserve"> </w:t>
      </w:r>
      <w:r w:rsidR="004D342E">
        <w:rPr>
          <w:rFonts w:ascii="Times New Roman" w:hAnsi="Times New Roman" w:cs="Times New Roman"/>
          <w:sz w:val="24"/>
          <w:szCs w:val="24"/>
        </w:rPr>
        <w:t xml:space="preserve">per performance </w:t>
      </w:r>
      <w:r w:rsidR="00C442AA">
        <w:rPr>
          <w:rFonts w:ascii="Times New Roman" w:hAnsi="Times New Roman" w:cs="Times New Roman"/>
          <w:sz w:val="24"/>
          <w:szCs w:val="24"/>
        </w:rPr>
        <w:t>nella leadership e cambiamento climatico è trentaseiesima</w:t>
      </w:r>
      <w:r w:rsidR="004D342E">
        <w:rPr>
          <w:rFonts w:ascii="Times New Roman" w:hAnsi="Times New Roman" w:cs="Times New Roman"/>
          <w:sz w:val="24"/>
          <w:szCs w:val="24"/>
        </w:rPr>
        <w:t>,</w:t>
      </w:r>
      <w:r w:rsidR="00C442AA">
        <w:rPr>
          <w:rFonts w:ascii="Times New Roman" w:hAnsi="Times New Roman" w:cs="Times New Roman"/>
          <w:sz w:val="24"/>
          <w:szCs w:val="24"/>
        </w:rPr>
        <w:t xml:space="preserve"> ma prima</w:t>
      </w:r>
      <w:r w:rsidR="004D342E">
        <w:rPr>
          <w:rFonts w:ascii="Times New Roman" w:hAnsi="Times New Roman" w:cs="Times New Roman"/>
          <w:sz w:val="24"/>
          <w:szCs w:val="24"/>
        </w:rPr>
        <w:t xml:space="preserve"> nella percezione</w:t>
      </w:r>
      <w:r w:rsidR="00C442AA">
        <w:rPr>
          <w:rFonts w:ascii="Times New Roman" w:hAnsi="Times New Roman" w:cs="Times New Roman"/>
          <w:sz w:val="24"/>
          <w:szCs w:val="24"/>
        </w:rPr>
        <w:t xml:space="preserve">. </w:t>
      </w:r>
    </w:p>
    <w:p w:rsidR="00C647EB" w:rsidRPr="008868AC" w:rsidRDefault="00C647EB" w:rsidP="00564FE1">
      <w:pPr>
        <w:contextualSpacing/>
        <w:jc w:val="both"/>
        <w:rPr>
          <w:rFonts w:ascii="Times New Roman" w:hAnsi="Times New Roman" w:cs="Times New Roman"/>
          <w:sz w:val="24"/>
          <w:szCs w:val="24"/>
        </w:rPr>
      </w:pPr>
    </w:p>
    <w:sectPr w:rsidR="00C647EB" w:rsidRPr="008868AC" w:rsidSect="00F668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3E7BEC"/>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484D"/>
    <w:rsid w:val="00001483"/>
    <w:rsid w:val="00011C68"/>
    <w:rsid w:val="00014C92"/>
    <w:rsid w:val="00054FCA"/>
    <w:rsid w:val="00076F8A"/>
    <w:rsid w:val="000A306D"/>
    <w:rsid w:val="000C08A9"/>
    <w:rsid w:val="000F2EC5"/>
    <w:rsid w:val="00104979"/>
    <w:rsid w:val="001064BF"/>
    <w:rsid w:val="00134166"/>
    <w:rsid w:val="001B3B4A"/>
    <w:rsid w:val="00233AF2"/>
    <w:rsid w:val="0028249D"/>
    <w:rsid w:val="003047E5"/>
    <w:rsid w:val="003059C6"/>
    <w:rsid w:val="0031345B"/>
    <w:rsid w:val="0035135C"/>
    <w:rsid w:val="00383795"/>
    <w:rsid w:val="00383E68"/>
    <w:rsid w:val="003D0AEF"/>
    <w:rsid w:val="003D5116"/>
    <w:rsid w:val="003D52B9"/>
    <w:rsid w:val="00403964"/>
    <w:rsid w:val="004155F4"/>
    <w:rsid w:val="0042525B"/>
    <w:rsid w:val="004D342E"/>
    <w:rsid w:val="005507CA"/>
    <w:rsid w:val="005615C2"/>
    <w:rsid w:val="00564FE1"/>
    <w:rsid w:val="005B0E0E"/>
    <w:rsid w:val="00690EB4"/>
    <w:rsid w:val="006A3039"/>
    <w:rsid w:val="0072040D"/>
    <w:rsid w:val="007232A9"/>
    <w:rsid w:val="00723BCD"/>
    <w:rsid w:val="00771971"/>
    <w:rsid w:val="007962CE"/>
    <w:rsid w:val="007F3608"/>
    <w:rsid w:val="00874527"/>
    <w:rsid w:val="008868AC"/>
    <w:rsid w:val="008D3F54"/>
    <w:rsid w:val="009123FF"/>
    <w:rsid w:val="00942C92"/>
    <w:rsid w:val="00950192"/>
    <w:rsid w:val="0097592E"/>
    <w:rsid w:val="00992C55"/>
    <w:rsid w:val="009D4322"/>
    <w:rsid w:val="009F72BD"/>
    <w:rsid w:val="00A57031"/>
    <w:rsid w:val="00A66DAE"/>
    <w:rsid w:val="00AD5324"/>
    <w:rsid w:val="00B44969"/>
    <w:rsid w:val="00B4611B"/>
    <w:rsid w:val="00B95D92"/>
    <w:rsid w:val="00BA5150"/>
    <w:rsid w:val="00C03636"/>
    <w:rsid w:val="00C100CE"/>
    <w:rsid w:val="00C442AA"/>
    <w:rsid w:val="00C647EB"/>
    <w:rsid w:val="00CD6E04"/>
    <w:rsid w:val="00DA5E66"/>
    <w:rsid w:val="00DC3F42"/>
    <w:rsid w:val="00E15FE1"/>
    <w:rsid w:val="00E84DC3"/>
    <w:rsid w:val="00EB6E1C"/>
    <w:rsid w:val="00EC5E40"/>
    <w:rsid w:val="00F668CB"/>
    <w:rsid w:val="00F94040"/>
    <w:rsid w:val="00F965A9"/>
    <w:rsid w:val="00FA1138"/>
    <w:rsid w:val="00FB484D"/>
    <w:rsid w:val="00FE21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8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44969"/>
    <w:rPr>
      <w:color w:val="0000FF" w:themeColor="hyperlink"/>
      <w:u w:val="single"/>
    </w:rPr>
  </w:style>
  <w:style w:type="character" w:styleId="Collegamentovisitato">
    <w:name w:val="FollowedHyperlink"/>
    <w:basedOn w:val="Carpredefinitoparagrafo"/>
    <w:uiPriority w:val="99"/>
    <w:semiHidden/>
    <w:unhideWhenUsed/>
    <w:rsid w:val="00B44969"/>
    <w:rPr>
      <w:color w:val="800080" w:themeColor="followedHyperlink"/>
      <w:u w:val="single"/>
    </w:rPr>
  </w:style>
  <w:style w:type="paragraph" w:styleId="Puntoelenco">
    <w:name w:val="List Bullet"/>
    <w:basedOn w:val="Normale"/>
    <w:uiPriority w:val="99"/>
    <w:unhideWhenUsed/>
    <w:rsid w:val="005507C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alcitizeninc.com/GGEI-2016.pdf" TargetMode="External"/><Relationship Id="rId3" Type="http://schemas.openxmlformats.org/officeDocument/2006/relationships/settings" Target="settings.xml"/><Relationship Id="rId7" Type="http://schemas.openxmlformats.org/officeDocument/2006/relationships/hyperlink" Target="http://dualcitizeninc.com/dual-citizen-washington-new-y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igenerali.org" TargetMode="External"/><Relationship Id="rId5" Type="http://schemas.openxmlformats.org/officeDocument/2006/relationships/hyperlink" Target="http://www.fondazionesvilupposostenibile.org/wp-content/uploads/dlm_uploads/2016/11/Relazione_sullo_stato_della_green_economy_2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1494</Words>
  <Characters>8516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5</cp:revision>
  <dcterms:created xsi:type="dcterms:W3CDTF">2016-11-28T10:45:00Z</dcterms:created>
  <dcterms:modified xsi:type="dcterms:W3CDTF">2017-04-25T14:57:00Z</dcterms:modified>
</cp:coreProperties>
</file>